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CD12E" w14:textId="1DC86354" w:rsidR="00762709" w:rsidRDefault="007C301B" w:rsidP="007C301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</w:t>
      </w:r>
      <w:r w:rsidR="00FF2801">
        <w:rPr>
          <w:rFonts w:ascii="Times New Roman" w:hAnsi="Times New Roman" w:cs="Times New Roman"/>
        </w:rPr>
        <w:t>Salvation Through Substitution</w:t>
      </w:r>
      <w:r>
        <w:rPr>
          <w:rFonts w:ascii="Times New Roman" w:hAnsi="Times New Roman" w:cs="Times New Roman"/>
        </w:rPr>
        <w:t>”</w:t>
      </w:r>
    </w:p>
    <w:p w14:paraId="19EDFCC9" w14:textId="2B975992" w:rsidR="007C301B" w:rsidRDefault="007C301B" w:rsidP="007C301B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11:45–47</w:t>
      </w:r>
    </w:p>
    <w:p w14:paraId="6853F786" w14:textId="4D8FAA30" w:rsidR="00FF2801" w:rsidRDefault="00FF2801" w:rsidP="007C30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1B80C57D" w14:textId="3624FBEA" w:rsidR="00FF2801" w:rsidRDefault="00FF2801" w:rsidP="007C301B">
      <w:pPr>
        <w:jc w:val="center"/>
        <w:rPr>
          <w:rFonts w:ascii="Times New Roman" w:hAnsi="Times New Roman" w:cs="Times New Roman"/>
        </w:rPr>
      </w:pPr>
    </w:p>
    <w:p w14:paraId="43E11FFE" w14:textId="1C4451B7" w:rsidR="00FF2801" w:rsidRDefault="00FF2801" w:rsidP="00FF2801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  <w:iCs/>
        </w:rPr>
        <w:t>God saves stubborn unbelievers through the substitutionary death of his Son.</w:t>
      </w:r>
    </w:p>
    <w:p w14:paraId="44A028F1" w14:textId="4F4F9019" w:rsidR="00FF2801" w:rsidRDefault="00FF2801" w:rsidP="00FF2801">
      <w:pPr>
        <w:jc w:val="both"/>
        <w:rPr>
          <w:rFonts w:ascii="Times New Roman" w:hAnsi="Times New Roman" w:cs="Times New Roman"/>
          <w:i/>
          <w:iCs/>
        </w:rPr>
      </w:pPr>
    </w:p>
    <w:p w14:paraId="3A57F429" w14:textId="261D79F3" w:rsidR="00FF2801" w:rsidRDefault="00FF2801" w:rsidP="00FF280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Introduction:</w:t>
      </w:r>
      <w:r w:rsidR="00FE22BC">
        <w:rPr>
          <w:rFonts w:ascii="Times New Roman" w:hAnsi="Times New Roman" w:cs="Times New Roman"/>
          <w:b/>
          <w:bCs/>
        </w:rPr>
        <w:t xml:space="preserve"> The Foolishness of Unbelief and the Faithfulness of God</w:t>
      </w:r>
    </w:p>
    <w:p w14:paraId="043A6255" w14:textId="5CA81E8E" w:rsidR="00FF2801" w:rsidRPr="00F04707" w:rsidRDefault="00F04707" w:rsidP="00FF28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—John 1:10</w:t>
      </w:r>
    </w:p>
    <w:p w14:paraId="44A7910A" w14:textId="6B741083" w:rsidR="00FF2801" w:rsidRDefault="00FF2801" w:rsidP="00FF2801">
      <w:pPr>
        <w:jc w:val="both"/>
        <w:rPr>
          <w:rFonts w:ascii="Times New Roman" w:hAnsi="Times New Roman" w:cs="Times New Roman"/>
          <w:b/>
          <w:bCs/>
        </w:rPr>
      </w:pPr>
    </w:p>
    <w:p w14:paraId="5EAA504C" w14:textId="46D7643A" w:rsidR="00FF2801" w:rsidRDefault="00FF2801" w:rsidP="00FF2801">
      <w:pPr>
        <w:jc w:val="both"/>
        <w:rPr>
          <w:rFonts w:ascii="Times New Roman" w:hAnsi="Times New Roman" w:cs="Times New Roman"/>
          <w:b/>
          <w:bCs/>
        </w:rPr>
      </w:pPr>
    </w:p>
    <w:p w14:paraId="502CDF22" w14:textId="647901ED" w:rsidR="00FF2801" w:rsidRDefault="00FF2801" w:rsidP="00FF2801">
      <w:pPr>
        <w:jc w:val="both"/>
        <w:rPr>
          <w:rFonts w:ascii="Times New Roman" w:hAnsi="Times New Roman" w:cs="Times New Roman"/>
          <w:b/>
          <w:bCs/>
        </w:rPr>
      </w:pPr>
    </w:p>
    <w:p w14:paraId="114BD47E" w14:textId="4D64E64E" w:rsidR="00FF2801" w:rsidRDefault="00FF2801" w:rsidP="00FF280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Humankind’s Stubborn Unbelief</w:t>
      </w:r>
    </w:p>
    <w:p w14:paraId="50187FFF" w14:textId="56F33E90" w:rsidR="00FF2801" w:rsidRDefault="00FF2801" w:rsidP="00FF2801">
      <w:pPr>
        <w:jc w:val="both"/>
        <w:rPr>
          <w:rFonts w:ascii="Times New Roman" w:hAnsi="Times New Roman" w:cs="Times New Roman"/>
          <w:b/>
          <w:bCs/>
        </w:rPr>
      </w:pPr>
    </w:p>
    <w:p w14:paraId="4CB40DDA" w14:textId="594C10DB" w:rsidR="00FF2801" w:rsidRPr="00DB0BC6" w:rsidRDefault="00FF2801" w:rsidP="00FF28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1. Unbelief sees and refuses to see.</w:t>
      </w:r>
      <w:r w:rsidR="00DB0BC6">
        <w:rPr>
          <w:rFonts w:ascii="Times New Roman" w:hAnsi="Times New Roman" w:cs="Times New Roman"/>
          <w:i/>
          <w:iCs/>
        </w:rPr>
        <w:t xml:space="preserve"> </w:t>
      </w:r>
      <w:r w:rsidR="00DB0BC6">
        <w:rPr>
          <w:rFonts w:ascii="Times New Roman" w:hAnsi="Times New Roman" w:cs="Times New Roman"/>
        </w:rPr>
        <w:t>(</w:t>
      </w:r>
      <w:r w:rsidR="00DB0BC6">
        <w:rPr>
          <w:rFonts w:ascii="Times New Roman" w:hAnsi="Times New Roman" w:cs="Times New Roman"/>
          <w:u w:val="single"/>
        </w:rPr>
        <w:t>Key References</w:t>
      </w:r>
      <w:r w:rsidR="00DB0BC6">
        <w:rPr>
          <w:rFonts w:ascii="Times New Roman" w:hAnsi="Times New Roman" w:cs="Times New Roman"/>
        </w:rPr>
        <w:t>—Psalm 19:1; Romans 1:19–20</w:t>
      </w:r>
      <w:r w:rsidR="0066643D">
        <w:rPr>
          <w:rFonts w:ascii="Times New Roman" w:hAnsi="Times New Roman" w:cs="Times New Roman"/>
        </w:rPr>
        <w:t>; John 3:3; 2 Corinthians 4:6</w:t>
      </w:r>
      <w:r w:rsidR="00DB0BC6">
        <w:rPr>
          <w:rFonts w:ascii="Times New Roman" w:hAnsi="Times New Roman" w:cs="Times New Roman"/>
        </w:rPr>
        <w:t>)</w:t>
      </w:r>
    </w:p>
    <w:p w14:paraId="1C5EDC88" w14:textId="7E3F0107" w:rsidR="00FF2801" w:rsidRDefault="00FF2801" w:rsidP="00FF2801">
      <w:pPr>
        <w:jc w:val="both"/>
        <w:rPr>
          <w:rFonts w:ascii="Times New Roman" w:hAnsi="Times New Roman" w:cs="Times New Roman"/>
          <w:i/>
          <w:iCs/>
        </w:rPr>
      </w:pPr>
    </w:p>
    <w:p w14:paraId="52176F84" w14:textId="681DEC19" w:rsidR="00FF2801" w:rsidRDefault="00FF2801" w:rsidP="00FF2801">
      <w:pPr>
        <w:jc w:val="both"/>
        <w:rPr>
          <w:rFonts w:ascii="Times New Roman" w:hAnsi="Times New Roman" w:cs="Times New Roman"/>
          <w:i/>
          <w:iCs/>
        </w:rPr>
      </w:pPr>
    </w:p>
    <w:p w14:paraId="5EF7706B" w14:textId="55A0A3F1" w:rsidR="00FF2801" w:rsidRDefault="00FF2801" w:rsidP="00FF2801">
      <w:pPr>
        <w:jc w:val="both"/>
        <w:rPr>
          <w:rFonts w:ascii="Times New Roman" w:hAnsi="Times New Roman" w:cs="Times New Roman"/>
          <w:i/>
          <w:iCs/>
        </w:rPr>
      </w:pPr>
    </w:p>
    <w:p w14:paraId="0EBE440C" w14:textId="3DFEB32C" w:rsidR="00FF2801" w:rsidRPr="003F6FE4" w:rsidRDefault="00FF2801" w:rsidP="00FF28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2. Unbelief is fueled by self-love.</w:t>
      </w:r>
      <w:r w:rsidR="003F6FE4">
        <w:rPr>
          <w:rFonts w:ascii="Times New Roman" w:hAnsi="Times New Roman" w:cs="Times New Roman"/>
          <w:i/>
          <w:iCs/>
        </w:rPr>
        <w:t xml:space="preserve"> </w:t>
      </w:r>
      <w:r w:rsidR="003F6FE4">
        <w:rPr>
          <w:rFonts w:ascii="Times New Roman" w:hAnsi="Times New Roman" w:cs="Times New Roman"/>
        </w:rPr>
        <w:t>(</w:t>
      </w:r>
      <w:r w:rsidR="003F6FE4">
        <w:rPr>
          <w:rFonts w:ascii="Times New Roman" w:hAnsi="Times New Roman" w:cs="Times New Roman"/>
          <w:u w:val="single"/>
        </w:rPr>
        <w:t>Key References</w:t>
      </w:r>
      <w:r w:rsidR="003F6FE4">
        <w:rPr>
          <w:rFonts w:ascii="Times New Roman" w:hAnsi="Times New Roman" w:cs="Times New Roman"/>
        </w:rPr>
        <w:t>—Genesis 3:5; Psalm 2:2</w:t>
      </w:r>
      <w:r w:rsidR="00A21727">
        <w:rPr>
          <w:rFonts w:ascii="Times New Roman" w:hAnsi="Times New Roman" w:cs="Times New Roman"/>
        </w:rPr>
        <w:t>; Luke 9:23</w:t>
      </w:r>
      <w:r w:rsidR="005E52F7">
        <w:rPr>
          <w:rFonts w:ascii="Times New Roman" w:hAnsi="Times New Roman" w:cs="Times New Roman"/>
        </w:rPr>
        <w:t>; 14:26</w:t>
      </w:r>
      <w:r w:rsidR="003F6FE4">
        <w:rPr>
          <w:rFonts w:ascii="Times New Roman" w:hAnsi="Times New Roman" w:cs="Times New Roman"/>
        </w:rPr>
        <w:t>)</w:t>
      </w:r>
    </w:p>
    <w:p w14:paraId="48DE2714" w14:textId="0D8E0BC0" w:rsidR="00FF2801" w:rsidRDefault="00FF2801" w:rsidP="00FF2801">
      <w:pPr>
        <w:jc w:val="both"/>
        <w:rPr>
          <w:rFonts w:ascii="Times New Roman" w:hAnsi="Times New Roman" w:cs="Times New Roman"/>
          <w:i/>
          <w:iCs/>
        </w:rPr>
      </w:pPr>
    </w:p>
    <w:p w14:paraId="5DB2CAAF" w14:textId="77777777" w:rsidR="00362080" w:rsidRPr="008401B6" w:rsidRDefault="00362080" w:rsidP="00FF2801">
      <w:pPr>
        <w:jc w:val="both"/>
        <w:rPr>
          <w:rFonts w:ascii="Times New Roman" w:hAnsi="Times New Roman" w:cs="Times New Roman"/>
        </w:rPr>
      </w:pPr>
    </w:p>
    <w:p w14:paraId="03D15CD0" w14:textId="11E25562" w:rsidR="00FF2801" w:rsidRDefault="00FF2801" w:rsidP="00FF2801">
      <w:pPr>
        <w:jc w:val="both"/>
        <w:rPr>
          <w:rFonts w:ascii="Times New Roman" w:hAnsi="Times New Roman" w:cs="Times New Roman"/>
          <w:i/>
          <w:iCs/>
        </w:rPr>
      </w:pPr>
    </w:p>
    <w:p w14:paraId="32F23E75" w14:textId="02A778A4" w:rsidR="00FF2801" w:rsidRPr="004C5171" w:rsidRDefault="00FF2801" w:rsidP="00FF28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3. Unbelief ends in failure.</w:t>
      </w:r>
      <w:r w:rsidR="004C5171">
        <w:rPr>
          <w:rFonts w:ascii="Times New Roman" w:hAnsi="Times New Roman" w:cs="Times New Roman"/>
          <w:i/>
          <w:iCs/>
        </w:rPr>
        <w:t xml:space="preserve"> </w:t>
      </w:r>
      <w:r w:rsidR="004C5171">
        <w:rPr>
          <w:rFonts w:ascii="Times New Roman" w:hAnsi="Times New Roman" w:cs="Times New Roman"/>
        </w:rPr>
        <w:t>(</w:t>
      </w:r>
      <w:r w:rsidR="004C5171">
        <w:rPr>
          <w:rFonts w:ascii="Times New Roman" w:hAnsi="Times New Roman" w:cs="Times New Roman"/>
          <w:u w:val="single"/>
        </w:rPr>
        <w:t>Key References</w:t>
      </w:r>
      <w:r w:rsidR="004C5171">
        <w:rPr>
          <w:rFonts w:ascii="Times New Roman" w:hAnsi="Times New Roman" w:cs="Times New Roman"/>
        </w:rPr>
        <w:t>—Psalm 1:1–2</w:t>
      </w:r>
      <w:r w:rsidR="004073A7">
        <w:rPr>
          <w:rFonts w:ascii="Times New Roman" w:hAnsi="Times New Roman" w:cs="Times New Roman"/>
        </w:rPr>
        <w:t>, 12</w:t>
      </w:r>
      <w:r w:rsidR="004C5171">
        <w:rPr>
          <w:rFonts w:ascii="Times New Roman" w:hAnsi="Times New Roman" w:cs="Times New Roman"/>
        </w:rPr>
        <w:t>; Luke 9:24–25</w:t>
      </w:r>
      <w:r w:rsidR="004073A7">
        <w:rPr>
          <w:rFonts w:ascii="Times New Roman" w:hAnsi="Times New Roman" w:cs="Times New Roman"/>
        </w:rPr>
        <w:t>; 1 Peter 1:4</w:t>
      </w:r>
      <w:r w:rsidR="004C5171">
        <w:rPr>
          <w:rFonts w:ascii="Times New Roman" w:hAnsi="Times New Roman" w:cs="Times New Roman"/>
        </w:rPr>
        <w:t>)</w:t>
      </w:r>
    </w:p>
    <w:p w14:paraId="23C9129E" w14:textId="73DBFB0E" w:rsidR="00FF2801" w:rsidRDefault="00FF2801" w:rsidP="00FF2801">
      <w:pPr>
        <w:jc w:val="both"/>
        <w:rPr>
          <w:rFonts w:ascii="Times New Roman" w:hAnsi="Times New Roman" w:cs="Times New Roman"/>
          <w:i/>
          <w:iCs/>
        </w:rPr>
      </w:pPr>
    </w:p>
    <w:p w14:paraId="593B491C" w14:textId="4ADC3872" w:rsidR="00FF2801" w:rsidRPr="008401B6" w:rsidRDefault="00FF2801" w:rsidP="00FF2801">
      <w:pPr>
        <w:jc w:val="both"/>
        <w:rPr>
          <w:rFonts w:ascii="Times New Roman" w:hAnsi="Times New Roman" w:cs="Times New Roman"/>
        </w:rPr>
      </w:pPr>
    </w:p>
    <w:p w14:paraId="48013D84" w14:textId="72A1BB0E" w:rsidR="00FF2801" w:rsidRDefault="00FF2801" w:rsidP="00FF2801">
      <w:pPr>
        <w:jc w:val="both"/>
        <w:rPr>
          <w:rFonts w:ascii="Times New Roman" w:hAnsi="Times New Roman" w:cs="Times New Roman"/>
          <w:i/>
          <w:iCs/>
        </w:rPr>
      </w:pPr>
    </w:p>
    <w:p w14:paraId="4191FA94" w14:textId="2DD5AA85" w:rsidR="00FF2801" w:rsidRDefault="00FF2801" w:rsidP="00FF280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God’s </w:t>
      </w:r>
      <w:r w:rsidR="00FE22BC">
        <w:rPr>
          <w:rFonts w:ascii="Times New Roman" w:hAnsi="Times New Roman" w:cs="Times New Roman"/>
          <w:b/>
          <w:bCs/>
        </w:rPr>
        <w:t>Plan for Salvation</w:t>
      </w:r>
    </w:p>
    <w:p w14:paraId="78FB8A4D" w14:textId="17263367" w:rsidR="00D84773" w:rsidRPr="00D84773" w:rsidRDefault="00D84773" w:rsidP="00FF28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—Isaiah 46:10</w:t>
      </w:r>
    </w:p>
    <w:p w14:paraId="031C368A" w14:textId="6C64F5B7" w:rsidR="00FF2801" w:rsidRDefault="00FF2801" w:rsidP="00FF2801">
      <w:pPr>
        <w:jc w:val="both"/>
        <w:rPr>
          <w:rFonts w:ascii="Times New Roman" w:hAnsi="Times New Roman" w:cs="Times New Roman"/>
          <w:b/>
          <w:bCs/>
        </w:rPr>
      </w:pPr>
    </w:p>
    <w:p w14:paraId="7833666A" w14:textId="4323A396" w:rsidR="00FF2801" w:rsidRPr="00605B74" w:rsidRDefault="00FF2801" w:rsidP="00FF28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1. </w:t>
      </w:r>
      <w:r w:rsidR="00FE22BC">
        <w:rPr>
          <w:rFonts w:ascii="Times New Roman" w:hAnsi="Times New Roman" w:cs="Times New Roman"/>
          <w:i/>
          <w:iCs/>
        </w:rPr>
        <w:t>God’s plan triumphs over all plots.</w:t>
      </w:r>
      <w:r w:rsidR="00605B74">
        <w:rPr>
          <w:rFonts w:ascii="Times New Roman" w:hAnsi="Times New Roman" w:cs="Times New Roman"/>
          <w:i/>
          <w:iCs/>
        </w:rPr>
        <w:t xml:space="preserve"> </w:t>
      </w:r>
      <w:r w:rsidR="00605B74">
        <w:rPr>
          <w:rFonts w:ascii="Times New Roman" w:hAnsi="Times New Roman" w:cs="Times New Roman"/>
        </w:rPr>
        <w:t>(</w:t>
      </w:r>
      <w:r w:rsidR="00605B74">
        <w:rPr>
          <w:rFonts w:ascii="Times New Roman" w:hAnsi="Times New Roman" w:cs="Times New Roman"/>
          <w:u w:val="single"/>
        </w:rPr>
        <w:t>Key References</w:t>
      </w:r>
      <w:r w:rsidR="00605B74">
        <w:rPr>
          <w:rFonts w:ascii="Times New Roman" w:hAnsi="Times New Roman" w:cs="Times New Roman"/>
        </w:rPr>
        <w:t>—John 3:16–17; Acts 4:27–28</w:t>
      </w:r>
    </w:p>
    <w:p w14:paraId="3CF99F3B" w14:textId="4F5E81E9" w:rsidR="00FE22BC" w:rsidRDefault="00FE22BC" w:rsidP="00FF2801">
      <w:pPr>
        <w:jc w:val="both"/>
        <w:rPr>
          <w:rFonts w:ascii="Times New Roman" w:hAnsi="Times New Roman" w:cs="Times New Roman"/>
          <w:i/>
          <w:iCs/>
        </w:rPr>
      </w:pPr>
    </w:p>
    <w:p w14:paraId="77AA9B90" w14:textId="671ECDEF" w:rsidR="00FE22BC" w:rsidRDefault="00FE22BC" w:rsidP="00FF2801">
      <w:pPr>
        <w:jc w:val="both"/>
        <w:rPr>
          <w:rFonts w:ascii="Times New Roman" w:hAnsi="Times New Roman" w:cs="Times New Roman"/>
          <w:i/>
          <w:iCs/>
        </w:rPr>
      </w:pPr>
    </w:p>
    <w:p w14:paraId="69BEFCAC" w14:textId="5EF02F65" w:rsidR="00FE22BC" w:rsidRDefault="00FE22BC" w:rsidP="00FF2801">
      <w:pPr>
        <w:jc w:val="both"/>
        <w:rPr>
          <w:rFonts w:ascii="Times New Roman" w:hAnsi="Times New Roman" w:cs="Times New Roman"/>
          <w:i/>
          <w:iCs/>
        </w:rPr>
      </w:pPr>
    </w:p>
    <w:p w14:paraId="3F571886" w14:textId="62C9E73E" w:rsidR="00FE22BC" w:rsidRPr="006C7D77" w:rsidRDefault="00FE22BC" w:rsidP="00FF28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2. God’s plan is accomplished by substitution.</w:t>
      </w:r>
      <w:r w:rsidR="006C7D77">
        <w:rPr>
          <w:rFonts w:ascii="Times New Roman" w:hAnsi="Times New Roman" w:cs="Times New Roman"/>
          <w:i/>
          <w:iCs/>
        </w:rPr>
        <w:t xml:space="preserve"> </w:t>
      </w:r>
      <w:r w:rsidR="006C7D77">
        <w:rPr>
          <w:rFonts w:ascii="Times New Roman" w:hAnsi="Times New Roman" w:cs="Times New Roman"/>
        </w:rPr>
        <w:t>(</w:t>
      </w:r>
      <w:r w:rsidR="006C7D77">
        <w:rPr>
          <w:rFonts w:ascii="Times New Roman" w:hAnsi="Times New Roman" w:cs="Times New Roman"/>
          <w:u w:val="single"/>
        </w:rPr>
        <w:t>Key References</w:t>
      </w:r>
      <w:r w:rsidR="006C7D77">
        <w:rPr>
          <w:rFonts w:ascii="Times New Roman" w:hAnsi="Times New Roman" w:cs="Times New Roman"/>
        </w:rPr>
        <w:t>—Genesis 22:13; Leviticus 16:</w:t>
      </w:r>
      <w:r w:rsidR="00EF2264">
        <w:rPr>
          <w:rFonts w:ascii="Times New Roman" w:hAnsi="Times New Roman" w:cs="Times New Roman"/>
        </w:rPr>
        <w:t>15, 18–19, 21–22; John 10:11, 18–19; John 1:29</w:t>
      </w:r>
      <w:r w:rsidR="003F23DA">
        <w:rPr>
          <w:rFonts w:ascii="Times New Roman" w:hAnsi="Times New Roman" w:cs="Times New Roman"/>
        </w:rPr>
        <w:t>; Romans 5:7; Ephesians 2:18–19</w:t>
      </w:r>
      <w:r w:rsidR="00EF2264">
        <w:rPr>
          <w:rFonts w:ascii="Times New Roman" w:hAnsi="Times New Roman" w:cs="Times New Roman"/>
        </w:rPr>
        <w:t>)</w:t>
      </w:r>
    </w:p>
    <w:p w14:paraId="7A03F9F6" w14:textId="05995EC9" w:rsidR="00FE22BC" w:rsidRDefault="00FE22BC" w:rsidP="00FF2801">
      <w:pPr>
        <w:jc w:val="both"/>
        <w:rPr>
          <w:rFonts w:ascii="Times New Roman" w:hAnsi="Times New Roman" w:cs="Times New Roman"/>
          <w:i/>
          <w:iCs/>
        </w:rPr>
      </w:pPr>
    </w:p>
    <w:p w14:paraId="67D607C7" w14:textId="3CFADD4C" w:rsidR="00FE22BC" w:rsidRPr="00CB6DA6" w:rsidRDefault="00FE22BC" w:rsidP="00FF2801">
      <w:pPr>
        <w:jc w:val="both"/>
        <w:rPr>
          <w:rFonts w:ascii="Times New Roman" w:hAnsi="Times New Roman" w:cs="Times New Roman"/>
        </w:rPr>
      </w:pPr>
    </w:p>
    <w:p w14:paraId="1727CD49" w14:textId="6CFB3771" w:rsidR="00FE22BC" w:rsidRDefault="00FE22BC" w:rsidP="00FF2801">
      <w:pPr>
        <w:jc w:val="both"/>
        <w:rPr>
          <w:rFonts w:ascii="Times New Roman" w:hAnsi="Times New Roman" w:cs="Times New Roman"/>
          <w:i/>
          <w:iCs/>
        </w:rPr>
      </w:pPr>
    </w:p>
    <w:p w14:paraId="7C8AE6A7" w14:textId="41C1B176" w:rsidR="00FE22BC" w:rsidRPr="003F23DA" w:rsidRDefault="00FE22BC" w:rsidP="00FF28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3. God’s plan is for one people</w:t>
      </w:r>
      <w:r w:rsidR="003F23DA">
        <w:rPr>
          <w:rFonts w:ascii="Times New Roman" w:hAnsi="Times New Roman" w:cs="Times New Roman"/>
          <w:i/>
          <w:iCs/>
        </w:rPr>
        <w:t xml:space="preserve"> from all peoples</w:t>
      </w:r>
      <w:r>
        <w:rPr>
          <w:rFonts w:ascii="Times New Roman" w:hAnsi="Times New Roman" w:cs="Times New Roman"/>
          <w:i/>
          <w:iCs/>
        </w:rPr>
        <w:t>.</w:t>
      </w:r>
      <w:r w:rsidR="003F23DA">
        <w:rPr>
          <w:rFonts w:ascii="Times New Roman" w:hAnsi="Times New Roman" w:cs="Times New Roman"/>
          <w:i/>
          <w:iCs/>
        </w:rPr>
        <w:t xml:space="preserve"> </w:t>
      </w:r>
      <w:r w:rsidR="003F23DA">
        <w:rPr>
          <w:rFonts w:ascii="Times New Roman" w:hAnsi="Times New Roman" w:cs="Times New Roman"/>
        </w:rPr>
        <w:t>(</w:t>
      </w:r>
      <w:r w:rsidR="003F23DA">
        <w:rPr>
          <w:rFonts w:ascii="Times New Roman" w:hAnsi="Times New Roman" w:cs="Times New Roman"/>
          <w:u w:val="single"/>
        </w:rPr>
        <w:t>Key References</w:t>
      </w:r>
      <w:r w:rsidR="003F23DA">
        <w:rPr>
          <w:rFonts w:ascii="Times New Roman" w:hAnsi="Times New Roman" w:cs="Times New Roman"/>
        </w:rPr>
        <w:t>—</w:t>
      </w:r>
      <w:r w:rsidR="00215655">
        <w:rPr>
          <w:rFonts w:ascii="Times New Roman" w:hAnsi="Times New Roman" w:cs="Times New Roman"/>
        </w:rPr>
        <w:t>John 10:16; Matthew 28:19)</w:t>
      </w:r>
    </w:p>
    <w:p w14:paraId="5552F48E" w14:textId="6A7CE08C" w:rsidR="00FE22BC" w:rsidRDefault="00FE22BC" w:rsidP="00FF2801">
      <w:pPr>
        <w:jc w:val="both"/>
        <w:rPr>
          <w:rFonts w:ascii="Times New Roman" w:hAnsi="Times New Roman" w:cs="Times New Roman"/>
          <w:i/>
          <w:iCs/>
        </w:rPr>
      </w:pPr>
    </w:p>
    <w:p w14:paraId="53BF4974" w14:textId="6C71C4E0" w:rsidR="00FE22BC" w:rsidRDefault="00FE22BC" w:rsidP="00FF2801">
      <w:pPr>
        <w:jc w:val="both"/>
        <w:rPr>
          <w:rFonts w:ascii="Times New Roman" w:hAnsi="Times New Roman" w:cs="Times New Roman"/>
          <w:i/>
          <w:iCs/>
        </w:rPr>
      </w:pPr>
    </w:p>
    <w:p w14:paraId="639AA821" w14:textId="3F30E36A" w:rsidR="00FE22BC" w:rsidRDefault="00FE22BC" w:rsidP="00FF2801">
      <w:pPr>
        <w:jc w:val="both"/>
        <w:rPr>
          <w:rFonts w:ascii="Times New Roman" w:hAnsi="Times New Roman" w:cs="Times New Roman"/>
          <w:i/>
          <w:iCs/>
        </w:rPr>
      </w:pPr>
    </w:p>
    <w:p w14:paraId="519122C9" w14:textId="7DE48483" w:rsidR="00FE22BC" w:rsidRDefault="00FE22BC" w:rsidP="00FF280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</w:t>
      </w:r>
      <w:r w:rsidR="00C83491">
        <w:rPr>
          <w:rFonts w:ascii="Times New Roman" w:hAnsi="Times New Roman" w:cs="Times New Roman"/>
          <w:b/>
          <w:bCs/>
        </w:rPr>
        <w:t>Believe in Christ’s Death, Do Not Die in Unbelief</w:t>
      </w:r>
    </w:p>
    <w:p w14:paraId="42BC8070" w14:textId="72618106" w:rsidR="004E21D6" w:rsidRPr="004E21D6" w:rsidRDefault="004E21D6" w:rsidP="00FF28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—Luke 9:23–25)</w:t>
      </w:r>
    </w:p>
    <w:sectPr w:rsidR="004E21D6" w:rsidRPr="004E21D6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1B"/>
    <w:rsid w:val="00037795"/>
    <w:rsid w:val="00215655"/>
    <w:rsid w:val="003342BD"/>
    <w:rsid w:val="003544B6"/>
    <w:rsid w:val="00362080"/>
    <w:rsid w:val="00392511"/>
    <w:rsid w:val="003F23DA"/>
    <w:rsid w:val="003F6FE4"/>
    <w:rsid w:val="004073A7"/>
    <w:rsid w:val="00427726"/>
    <w:rsid w:val="004C5171"/>
    <w:rsid w:val="004E21D6"/>
    <w:rsid w:val="005E52F7"/>
    <w:rsid w:val="006006A9"/>
    <w:rsid w:val="00605B74"/>
    <w:rsid w:val="0066643D"/>
    <w:rsid w:val="006C7D77"/>
    <w:rsid w:val="007C301B"/>
    <w:rsid w:val="008401B6"/>
    <w:rsid w:val="008566A4"/>
    <w:rsid w:val="00A21727"/>
    <w:rsid w:val="00AB32FA"/>
    <w:rsid w:val="00C83491"/>
    <w:rsid w:val="00CB6DA6"/>
    <w:rsid w:val="00D84773"/>
    <w:rsid w:val="00DB0BC6"/>
    <w:rsid w:val="00E66233"/>
    <w:rsid w:val="00EF2264"/>
    <w:rsid w:val="00F04707"/>
    <w:rsid w:val="00FE22BC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418E"/>
  <w15:chartTrackingRefBased/>
  <w15:docId w15:val="{1DC718F8-3FDE-B942-B632-A80178E8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2019-09-30T00:13:00Z</dcterms:created>
  <dcterms:modified xsi:type="dcterms:W3CDTF">2019-09-30T00:13:00Z</dcterms:modified>
</cp:coreProperties>
</file>