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2EAA" w14:textId="66F75494" w:rsidR="00762709" w:rsidRDefault="00D87D92" w:rsidP="00D87D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“Kept by the Son”</w:t>
      </w:r>
    </w:p>
    <w:p w14:paraId="3974962C" w14:textId="3E4E6409" w:rsidR="00D87D92" w:rsidRDefault="00D87D92" w:rsidP="00D87D9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6:35–48</w:t>
      </w:r>
    </w:p>
    <w:p w14:paraId="60608323" w14:textId="02982C11" w:rsidR="00D87D92" w:rsidRDefault="00D87D92" w:rsidP="00D87D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2DF4CD0" w14:textId="6B9289B9" w:rsidR="00D87D92" w:rsidRDefault="00D87D92" w:rsidP="00D87D92">
      <w:pPr>
        <w:jc w:val="center"/>
        <w:rPr>
          <w:rFonts w:ascii="Times New Roman" w:hAnsi="Times New Roman" w:cs="Times New Roman"/>
        </w:rPr>
      </w:pPr>
    </w:p>
    <w:p w14:paraId="6FBA7DF5" w14:textId="39DA3654" w:rsidR="00D87D92" w:rsidRDefault="00D87D92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064B75" w:rsidRPr="00064B75">
        <w:rPr>
          <w:rFonts w:ascii="Times New Roman" w:hAnsi="Times New Roman" w:cs="Times New Roman"/>
          <w:i/>
        </w:rPr>
        <w:t xml:space="preserve">Your salvation depends as much on Christ’s heavenly </w:t>
      </w:r>
      <w:r w:rsidR="000F3FFA">
        <w:rPr>
          <w:rFonts w:ascii="Times New Roman" w:hAnsi="Times New Roman" w:cs="Times New Roman"/>
          <w:i/>
        </w:rPr>
        <w:t xml:space="preserve">ministry </w:t>
      </w:r>
      <w:r w:rsidR="00064B75" w:rsidRPr="00064B75">
        <w:rPr>
          <w:rFonts w:ascii="Times New Roman" w:hAnsi="Times New Roman" w:cs="Times New Roman"/>
          <w:i/>
        </w:rPr>
        <w:t xml:space="preserve">as it does on his earthly </w:t>
      </w:r>
      <w:r w:rsidR="00295B0B">
        <w:rPr>
          <w:rFonts w:ascii="Times New Roman" w:hAnsi="Times New Roman" w:cs="Times New Roman"/>
          <w:i/>
        </w:rPr>
        <w:t>ministry.</w:t>
      </w:r>
    </w:p>
    <w:p w14:paraId="2DCA111B" w14:textId="3BFF0829" w:rsidR="00D87D92" w:rsidRDefault="00D87D92" w:rsidP="00D87D92">
      <w:pPr>
        <w:jc w:val="both"/>
        <w:rPr>
          <w:rFonts w:ascii="Times New Roman" w:hAnsi="Times New Roman" w:cs="Times New Roman"/>
        </w:rPr>
      </w:pPr>
    </w:p>
    <w:p w14:paraId="41E8CE15" w14:textId="7E71E2EF" w:rsidR="00D87D92" w:rsidRDefault="00D87D92" w:rsidP="00D87D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What is Necessary for Salvation?</w:t>
      </w:r>
    </w:p>
    <w:p w14:paraId="721BD958" w14:textId="256657CF" w:rsidR="00D87D92" w:rsidRDefault="00D87D92" w:rsidP="00D87D92">
      <w:pPr>
        <w:jc w:val="both"/>
        <w:rPr>
          <w:rFonts w:ascii="Times New Roman" w:hAnsi="Times New Roman" w:cs="Times New Roman"/>
        </w:rPr>
      </w:pPr>
    </w:p>
    <w:p w14:paraId="5669A813" w14:textId="075D3AE0" w:rsidR="009F5B7A" w:rsidRDefault="009F5B7A" w:rsidP="00D87D92">
      <w:pPr>
        <w:jc w:val="both"/>
        <w:rPr>
          <w:rFonts w:ascii="Times New Roman" w:hAnsi="Times New Roman" w:cs="Times New Roman"/>
        </w:rPr>
      </w:pPr>
    </w:p>
    <w:p w14:paraId="6E7C0063" w14:textId="77777777" w:rsidR="000F3FFA" w:rsidRDefault="000F3FFA" w:rsidP="00D87D92">
      <w:pPr>
        <w:jc w:val="both"/>
        <w:rPr>
          <w:rFonts w:ascii="Times New Roman" w:hAnsi="Times New Roman" w:cs="Times New Roman"/>
        </w:rPr>
      </w:pPr>
    </w:p>
    <w:p w14:paraId="6271FBBE" w14:textId="46054743" w:rsidR="00D87D92" w:rsidRDefault="00F20C9A" w:rsidP="00D87D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 Entrusted to the Son</w:t>
      </w:r>
    </w:p>
    <w:p w14:paraId="378A2A66" w14:textId="77A834B5" w:rsidR="00F20C9A" w:rsidRPr="00A731A1" w:rsidRDefault="00A731A1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—Exodus 19:5; 1 Peter 2:9</w:t>
      </w:r>
    </w:p>
    <w:p w14:paraId="3AF94CDA" w14:textId="09062143" w:rsidR="00F20C9A" w:rsidRDefault="00F20C9A" w:rsidP="00D87D92">
      <w:pPr>
        <w:jc w:val="both"/>
        <w:rPr>
          <w:rFonts w:ascii="Times New Roman" w:hAnsi="Times New Roman" w:cs="Times New Roman"/>
          <w:b/>
        </w:rPr>
      </w:pPr>
    </w:p>
    <w:p w14:paraId="4B36C78E" w14:textId="0AFAED68" w:rsidR="00F20C9A" w:rsidRDefault="00F20C9A" w:rsidP="00D87D92">
      <w:pPr>
        <w:jc w:val="both"/>
        <w:rPr>
          <w:rFonts w:ascii="Times New Roman" w:hAnsi="Times New Roman" w:cs="Times New Roman"/>
          <w:b/>
        </w:rPr>
      </w:pPr>
    </w:p>
    <w:p w14:paraId="577266C0" w14:textId="77777777" w:rsidR="00A731A1" w:rsidRDefault="00A731A1" w:rsidP="00D87D92">
      <w:pPr>
        <w:jc w:val="both"/>
        <w:rPr>
          <w:rFonts w:ascii="Times New Roman" w:hAnsi="Times New Roman" w:cs="Times New Roman"/>
          <w:b/>
        </w:rPr>
      </w:pPr>
    </w:p>
    <w:p w14:paraId="7D6AD961" w14:textId="69896376" w:rsidR="00F20C9A" w:rsidRDefault="00F20C9A" w:rsidP="00D87D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Fitness of the Son</w:t>
      </w:r>
      <w:r w:rsidR="009F5B7A">
        <w:rPr>
          <w:rFonts w:ascii="Times New Roman" w:hAnsi="Times New Roman" w:cs="Times New Roman"/>
          <w:b/>
        </w:rPr>
        <w:t xml:space="preserve"> to Keep His People</w:t>
      </w:r>
    </w:p>
    <w:p w14:paraId="4AE2B141" w14:textId="75B6F5D5" w:rsidR="009F5B7A" w:rsidRDefault="009F5B7A" w:rsidP="00D87D92">
      <w:pPr>
        <w:jc w:val="both"/>
        <w:rPr>
          <w:rFonts w:ascii="Times New Roman" w:hAnsi="Times New Roman" w:cs="Times New Roman"/>
        </w:rPr>
      </w:pPr>
    </w:p>
    <w:p w14:paraId="0701E9D0" w14:textId="5DC3BB66" w:rsidR="009F5B7A" w:rsidRPr="00FD797B" w:rsidRDefault="00E657D3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</w:t>
      </w:r>
      <w:r w:rsidR="009F5B7A" w:rsidRPr="00E657D3">
        <w:rPr>
          <w:rFonts w:ascii="Times New Roman" w:hAnsi="Times New Roman" w:cs="Times New Roman"/>
          <w:i/>
        </w:rPr>
        <w:t xml:space="preserve">The Son is </w:t>
      </w:r>
      <w:r w:rsidR="0096266A">
        <w:rPr>
          <w:rFonts w:ascii="Times New Roman" w:hAnsi="Times New Roman" w:cs="Times New Roman"/>
          <w:i/>
        </w:rPr>
        <w:t xml:space="preserve">completely </w:t>
      </w:r>
      <w:r w:rsidR="009F5B7A" w:rsidRPr="00E657D3">
        <w:rPr>
          <w:rFonts w:ascii="Times New Roman" w:hAnsi="Times New Roman" w:cs="Times New Roman"/>
          <w:i/>
        </w:rPr>
        <w:t>faithful</w:t>
      </w:r>
      <w:r w:rsidRPr="00E657D3">
        <w:rPr>
          <w:rFonts w:ascii="Times New Roman" w:hAnsi="Times New Roman" w:cs="Times New Roman"/>
          <w:i/>
        </w:rPr>
        <w:t xml:space="preserve"> to his Father</w:t>
      </w:r>
      <w:r w:rsidR="009F5B7A" w:rsidRPr="00E657D3">
        <w:rPr>
          <w:rFonts w:ascii="Times New Roman" w:hAnsi="Times New Roman" w:cs="Times New Roman"/>
          <w:i/>
        </w:rPr>
        <w:t>.</w:t>
      </w:r>
      <w:r w:rsidR="00FD797B">
        <w:rPr>
          <w:rFonts w:ascii="Times New Roman" w:hAnsi="Times New Roman" w:cs="Times New Roman"/>
          <w:i/>
        </w:rPr>
        <w:t xml:space="preserve"> </w:t>
      </w:r>
      <w:r w:rsidR="00FD797B">
        <w:rPr>
          <w:rFonts w:ascii="Times New Roman" w:hAnsi="Times New Roman" w:cs="Times New Roman"/>
        </w:rPr>
        <w:t>(</w:t>
      </w:r>
      <w:r w:rsidR="00FD797B">
        <w:rPr>
          <w:rFonts w:ascii="Times New Roman" w:hAnsi="Times New Roman" w:cs="Times New Roman"/>
          <w:u w:val="single"/>
        </w:rPr>
        <w:t>Key References</w:t>
      </w:r>
      <w:r w:rsidR="00FD797B">
        <w:rPr>
          <w:rFonts w:ascii="Times New Roman" w:hAnsi="Times New Roman" w:cs="Times New Roman"/>
        </w:rPr>
        <w:t>—John 4:34; 5:19; Hebrews 2:17)</w:t>
      </w:r>
    </w:p>
    <w:p w14:paraId="7464B49E" w14:textId="36B60C51" w:rsidR="009F5B7A" w:rsidRDefault="009F5B7A" w:rsidP="00D87D92">
      <w:pPr>
        <w:jc w:val="both"/>
        <w:rPr>
          <w:rFonts w:ascii="Times New Roman" w:hAnsi="Times New Roman" w:cs="Times New Roman"/>
        </w:rPr>
      </w:pPr>
    </w:p>
    <w:p w14:paraId="01033F92" w14:textId="77777777" w:rsidR="00E657D3" w:rsidRDefault="00E657D3" w:rsidP="00D87D92">
      <w:pPr>
        <w:jc w:val="both"/>
        <w:rPr>
          <w:rFonts w:ascii="Times New Roman" w:hAnsi="Times New Roman" w:cs="Times New Roman"/>
        </w:rPr>
      </w:pPr>
    </w:p>
    <w:p w14:paraId="1813732F" w14:textId="49B8B308" w:rsidR="009F5B7A" w:rsidRPr="00FD797B" w:rsidRDefault="00E657D3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</w:t>
      </w:r>
      <w:r w:rsidRPr="00E657D3">
        <w:rPr>
          <w:rFonts w:ascii="Times New Roman" w:hAnsi="Times New Roman" w:cs="Times New Roman"/>
          <w:i/>
        </w:rPr>
        <w:t xml:space="preserve">The Son is </w:t>
      </w:r>
      <w:r w:rsidR="0096266A">
        <w:rPr>
          <w:rFonts w:ascii="Times New Roman" w:hAnsi="Times New Roman" w:cs="Times New Roman"/>
          <w:i/>
        </w:rPr>
        <w:t xml:space="preserve">lovingly </w:t>
      </w:r>
      <w:r w:rsidRPr="00E657D3">
        <w:rPr>
          <w:rFonts w:ascii="Times New Roman" w:hAnsi="Times New Roman" w:cs="Times New Roman"/>
          <w:i/>
        </w:rPr>
        <w:t>merciful toward his people.</w:t>
      </w:r>
      <w:r w:rsidR="00FD797B">
        <w:rPr>
          <w:rFonts w:ascii="Times New Roman" w:hAnsi="Times New Roman" w:cs="Times New Roman"/>
          <w:i/>
        </w:rPr>
        <w:t xml:space="preserve"> </w:t>
      </w:r>
      <w:r w:rsidR="00FD797B">
        <w:rPr>
          <w:rFonts w:ascii="Times New Roman" w:hAnsi="Times New Roman" w:cs="Times New Roman"/>
        </w:rPr>
        <w:t>(</w:t>
      </w:r>
      <w:r w:rsidR="00FD797B">
        <w:rPr>
          <w:rFonts w:ascii="Times New Roman" w:hAnsi="Times New Roman" w:cs="Times New Roman"/>
          <w:u w:val="single"/>
        </w:rPr>
        <w:t>Key References</w:t>
      </w:r>
      <w:r w:rsidR="00FD797B">
        <w:rPr>
          <w:rFonts w:ascii="Times New Roman" w:hAnsi="Times New Roman" w:cs="Times New Roman"/>
        </w:rPr>
        <w:t>—Hebrews 2:17; Ephesians 3:18–19)</w:t>
      </w:r>
    </w:p>
    <w:p w14:paraId="50646651" w14:textId="74AA63BB" w:rsidR="00E657D3" w:rsidRDefault="00E657D3" w:rsidP="00E657D3">
      <w:pPr>
        <w:jc w:val="both"/>
        <w:rPr>
          <w:rFonts w:ascii="Times New Roman" w:hAnsi="Times New Roman" w:cs="Times New Roman"/>
          <w:i/>
        </w:rPr>
      </w:pPr>
    </w:p>
    <w:p w14:paraId="47C0F6C5" w14:textId="77777777" w:rsidR="00E657D3" w:rsidRDefault="00E657D3" w:rsidP="00E657D3">
      <w:pPr>
        <w:jc w:val="both"/>
        <w:rPr>
          <w:rFonts w:ascii="Times New Roman" w:hAnsi="Times New Roman" w:cs="Times New Roman"/>
          <w:i/>
        </w:rPr>
      </w:pPr>
    </w:p>
    <w:p w14:paraId="3086D0DC" w14:textId="6F16A1D3" w:rsidR="00E657D3" w:rsidRPr="00EC0511" w:rsidRDefault="00E657D3" w:rsidP="00EC0511">
      <w:pPr>
        <w:tabs>
          <w:tab w:val="left" w:pos="5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3. </w:t>
      </w:r>
      <w:r w:rsidRPr="00E657D3">
        <w:rPr>
          <w:rFonts w:ascii="Times New Roman" w:hAnsi="Times New Roman" w:cs="Times New Roman"/>
          <w:i/>
        </w:rPr>
        <w:t xml:space="preserve">The Son is </w:t>
      </w:r>
      <w:r w:rsidR="004913C0">
        <w:rPr>
          <w:rFonts w:ascii="Times New Roman" w:hAnsi="Times New Roman" w:cs="Times New Roman"/>
          <w:i/>
        </w:rPr>
        <w:t xml:space="preserve">unassailably </w:t>
      </w:r>
      <w:r w:rsidRPr="00E657D3">
        <w:rPr>
          <w:rFonts w:ascii="Times New Roman" w:hAnsi="Times New Roman" w:cs="Times New Roman"/>
          <w:i/>
        </w:rPr>
        <w:t>powerful above all.</w:t>
      </w:r>
      <w:r w:rsidR="00EC0511">
        <w:rPr>
          <w:rFonts w:ascii="Times New Roman" w:hAnsi="Times New Roman" w:cs="Times New Roman"/>
          <w:i/>
        </w:rPr>
        <w:t xml:space="preserve"> </w:t>
      </w:r>
      <w:r w:rsidR="00EC0511">
        <w:rPr>
          <w:rFonts w:ascii="Times New Roman" w:hAnsi="Times New Roman" w:cs="Times New Roman"/>
        </w:rPr>
        <w:t>(</w:t>
      </w:r>
      <w:r w:rsidR="00EC0511">
        <w:rPr>
          <w:rFonts w:ascii="Times New Roman" w:hAnsi="Times New Roman" w:cs="Times New Roman"/>
          <w:u w:val="single"/>
        </w:rPr>
        <w:t>Key References</w:t>
      </w:r>
      <w:r w:rsidR="00EC0511">
        <w:rPr>
          <w:rFonts w:ascii="Times New Roman" w:hAnsi="Times New Roman" w:cs="Times New Roman"/>
        </w:rPr>
        <w:t>—Colossians 1:16–17; Hebrews 1:3; Psalm 2:9; John 10:28–30)</w:t>
      </w:r>
    </w:p>
    <w:p w14:paraId="6349A6B3" w14:textId="50C7AFEB" w:rsidR="00F20C9A" w:rsidRDefault="00F20C9A" w:rsidP="00D87D92">
      <w:pPr>
        <w:jc w:val="both"/>
        <w:rPr>
          <w:rFonts w:ascii="Times New Roman" w:hAnsi="Times New Roman" w:cs="Times New Roman"/>
          <w:b/>
        </w:rPr>
      </w:pPr>
    </w:p>
    <w:p w14:paraId="17B4A7BC" w14:textId="77777777" w:rsidR="00E657D3" w:rsidRDefault="00E657D3" w:rsidP="00D87D92">
      <w:pPr>
        <w:jc w:val="both"/>
        <w:rPr>
          <w:rFonts w:ascii="Times New Roman" w:hAnsi="Times New Roman" w:cs="Times New Roman"/>
          <w:b/>
        </w:rPr>
      </w:pPr>
    </w:p>
    <w:p w14:paraId="0EB847CD" w14:textId="014F954E" w:rsidR="00F20C9A" w:rsidRDefault="00F20C9A" w:rsidP="00D87D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the Son Keeps His People</w:t>
      </w:r>
    </w:p>
    <w:p w14:paraId="5FB17957" w14:textId="77777777" w:rsidR="004D59D2" w:rsidRDefault="004D59D2" w:rsidP="00D87D92">
      <w:pPr>
        <w:jc w:val="both"/>
        <w:rPr>
          <w:rFonts w:ascii="Times New Roman" w:hAnsi="Times New Roman" w:cs="Times New Roman"/>
          <w:b/>
        </w:rPr>
      </w:pPr>
    </w:p>
    <w:p w14:paraId="3540C935" w14:textId="1F2D28D9" w:rsidR="00F20C9A" w:rsidRPr="005C3DB1" w:rsidRDefault="00F20C9A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</w:t>
      </w:r>
      <w:r w:rsidR="00E657D3">
        <w:rPr>
          <w:rFonts w:ascii="Times New Roman" w:hAnsi="Times New Roman" w:cs="Times New Roman"/>
          <w:i/>
        </w:rPr>
        <w:t>By his earthly ministry: t</w:t>
      </w:r>
      <w:r>
        <w:rPr>
          <w:rFonts w:ascii="Times New Roman" w:hAnsi="Times New Roman" w:cs="Times New Roman"/>
          <w:i/>
        </w:rPr>
        <w:t xml:space="preserve">he Son </w:t>
      </w:r>
      <w:r w:rsidR="00FD228A">
        <w:rPr>
          <w:rFonts w:ascii="Times New Roman" w:hAnsi="Times New Roman" w:cs="Times New Roman"/>
          <w:i/>
        </w:rPr>
        <w:t>perfectly completed his atoning work</w:t>
      </w:r>
      <w:r w:rsidR="009F5B7A">
        <w:rPr>
          <w:rFonts w:ascii="Times New Roman" w:hAnsi="Times New Roman" w:cs="Times New Roman"/>
          <w:i/>
        </w:rPr>
        <w:t xml:space="preserve"> on earth</w:t>
      </w:r>
      <w:r w:rsidR="008C5396">
        <w:rPr>
          <w:rFonts w:ascii="Times New Roman" w:hAnsi="Times New Roman" w:cs="Times New Roman"/>
          <w:i/>
        </w:rPr>
        <w:t xml:space="preserve"> and thereby laid the unshakeable foundation </w:t>
      </w:r>
      <w:r w:rsidR="00A731A1">
        <w:rPr>
          <w:rFonts w:ascii="Times New Roman" w:hAnsi="Times New Roman" w:cs="Times New Roman"/>
          <w:i/>
        </w:rPr>
        <w:t>for</w:t>
      </w:r>
      <w:r w:rsidR="008C5396">
        <w:rPr>
          <w:rFonts w:ascii="Times New Roman" w:hAnsi="Times New Roman" w:cs="Times New Roman"/>
          <w:i/>
        </w:rPr>
        <w:t xml:space="preserve"> </w:t>
      </w:r>
      <w:r w:rsidR="00A731A1">
        <w:rPr>
          <w:rFonts w:ascii="Times New Roman" w:hAnsi="Times New Roman" w:cs="Times New Roman"/>
          <w:i/>
        </w:rPr>
        <w:t xml:space="preserve">our </w:t>
      </w:r>
      <w:r w:rsidR="008C5396">
        <w:rPr>
          <w:rFonts w:ascii="Times New Roman" w:hAnsi="Times New Roman" w:cs="Times New Roman"/>
          <w:i/>
        </w:rPr>
        <w:t>salvation</w:t>
      </w:r>
      <w:r w:rsidR="00A731A1">
        <w:rPr>
          <w:rFonts w:ascii="Times New Roman" w:hAnsi="Times New Roman" w:cs="Times New Roman"/>
          <w:i/>
        </w:rPr>
        <w:t xml:space="preserve"> and his intercession</w:t>
      </w:r>
      <w:r w:rsidR="008C5396">
        <w:rPr>
          <w:rFonts w:ascii="Times New Roman" w:hAnsi="Times New Roman" w:cs="Times New Roman"/>
          <w:i/>
        </w:rPr>
        <w:t>.</w:t>
      </w:r>
      <w:r w:rsidR="005C3DB1">
        <w:rPr>
          <w:rFonts w:ascii="Times New Roman" w:hAnsi="Times New Roman" w:cs="Times New Roman"/>
          <w:i/>
        </w:rPr>
        <w:t xml:space="preserve"> </w:t>
      </w:r>
      <w:r w:rsidR="005C3DB1">
        <w:rPr>
          <w:rFonts w:ascii="Times New Roman" w:hAnsi="Times New Roman" w:cs="Times New Roman"/>
        </w:rPr>
        <w:t>(</w:t>
      </w:r>
      <w:r w:rsidR="005C3DB1">
        <w:rPr>
          <w:rFonts w:ascii="Times New Roman" w:hAnsi="Times New Roman" w:cs="Times New Roman"/>
          <w:u w:val="single"/>
        </w:rPr>
        <w:t>Key Reference</w:t>
      </w:r>
      <w:r w:rsidR="005C3DB1">
        <w:rPr>
          <w:rFonts w:ascii="Times New Roman" w:hAnsi="Times New Roman" w:cs="Times New Roman"/>
        </w:rPr>
        <w:t>—John 19:30)</w:t>
      </w:r>
    </w:p>
    <w:p w14:paraId="339EE6F4" w14:textId="720EDAE1" w:rsidR="00FD228A" w:rsidRDefault="00FD228A" w:rsidP="00D87D92">
      <w:pPr>
        <w:jc w:val="both"/>
        <w:rPr>
          <w:rFonts w:ascii="Times New Roman" w:hAnsi="Times New Roman" w:cs="Times New Roman"/>
          <w:i/>
        </w:rPr>
      </w:pPr>
    </w:p>
    <w:p w14:paraId="5B02CA33" w14:textId="2AE20061" w:rsidR="004D59D2" w:rsidRDefault="004D59D2" w:rsidP="00D87D92">
      <w:pPr>
        <w:jc w:val="both"/>
        <w:rPr>
          <w:rFonts w:ascii="Times New Roman" w:hAnsi="Times New Roman" w:cs="Times New Roman"/>
        </w:rPr>
      </w:pPr>
    </w:p>
    <w:p w14:paraId="56D3828B" w14:textId="77777777" w:rsidR="00064B75" w:rsidRDefault="00064B75" w:rsidP="00D87D92">
      <w:pPr>
        <w:jc w:val="both"/>
        <w:rPr>
          <w:rFonts w:ascii="Times New Roman" w:hAnsi="Times New Roman" w:cs="Times New Roman"/>
          <w:i/>
        </w:rPr>
      </w:pPr>
    </w:p>
    <w:p w14:paraId="3B8EF6C7" w14:textId="3FC52261" w:rsidR="00FD228A" w:rsidRPr="00322BD2" w:rsidRDefault="00FD228A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</w:t>
      </w:r>
      <w:r w:rsidR="00E657D3">
        <w:rPr>
          <w:rFonts w:ascii="Times New Roman" w:hAnsi="Times New Roman" w:cs="Times New Roman"/>
          <w:i/>
        </w:rPr>
        <w:t>By his heavenly ministry: o</w:t>
      </w:r>
      <w:r w:rsidR="009F5B7A">
        <w:rPr>
          <w:rFonts w:ascii="Times New Roman" w:hAnsi="Times New Roman" w:cs="Times New Roman"/>
          <w:i/>
        </w:rPr>
        <w:t xml:space="preserve">n the basis of his </w:t>
      </w:r>
      <w:r w:rsidR="00D355D0">
        <w:rPr>
          <w:rFonts w:ascii="Times New Roman" w:hAnsi="Times New Roman" w:cs="Times New Roman"/>
          <w:i/>
        </w:rPr>
        <w:t>completed</w:t>
      </w:r>
      <w:r w:rsidR="009F5B7A">
        <w:rPr>
          <w:rFonts w:ascii="Times New Roman" w:hAnsi="Times New Roman" w:cs="Times New Roman"/>
          <w:i/>
        </w:rPr>
        <w:t xml:space="preserve"> work</w:t>
      </w:r>
      <w:r w:rsidR="00D355D0">
        <w:rPr>
          <w:rFonts w:ascii="Times New Roman" w:hAnsi="Times New Roman" w:cs="Times New Roman"/>
          <w:i/>
        </w:rPr>
        <w:t xml:space="preserve"> on earth</w:t>
      </w:r>
      <w:r w:rsidR="009F5B7A">
        <w:rPr>
          <w:rFonts w:ascii="Times New Roman" w:hAnsi="Times New Roman" w:cs="Times New Roman"/>
          <w:i/>
        </w:rPr>
        <w:t xml:space="preserve">, the Son lives to preserve your faith through </w:t>
      </w:r>
      <w:r w:rsidR="00D355D0">
        <w:rPr>
          <w:rFonts w:ascii="Times New Roman" w:hAnsi="Times New Roman" w:cs="Times New Roman"/>
          <w:i/>
        </w:rPr>
        <w:t>his prayers.</w:t>
      </w:r>
      <w:r w:rsidR="00322BD2">
        <w:rPr>
          <w:rFonts w:ascii="Times New Roman" w:hAnsi="Times New Roman" w:cs="Times New Roman"/>
          <w:i/>
        </w:rPr>
        <w:t xml:space="preserve"> </w:t>
      </w:r>
      <w:r w:rsidR="00322BD2">
        <w:rPr>
          <w:rFonts w:ascii="Times New Roman" w:hAnsi="Times New Roman" w:cs="Times New Roman"/>
        </w:rPr>
        <w:t>(</w:t>
      </w:r>
      <w:r w:rsidR="00322BD2">
        <w:rPr>
          <w:rFonts w:ascii="Times New Roman" w:hAnsi="Times New Roman" w:cs="Times New Roman"/>
          <w:u w:val="single"/>
        </w:rPr>
        <w:t>Key References</w:t>
      </w:r>
      <w:r w:rsidR="00322BD2">
        <w:rPr>
          <w:rFonts w:ascii="Times New Roman" w:hAnsi="Times New Roman" w:cs="Times New Roman"/>
        </w:rPr>
        <w:t>—Romans 8:34; Hebrews 7:25; 1 John 2:1</w:t>
      </w:r>
      <w:r w:rsidR="0080573F">
        <w:rPr>
          <w:rFonts w:ascii="Times New Roman" w:hAnsi="Times New Roman" w:cs="Times New Roman"/>
        </w:rPr>
        <w:t>; Hebrews 10:22; Ezra 6:1</w:t>
      </w:r>
      <w:r w:rsidR="004B1FE5">
        <w:rPr>
          <w:rFonts w:ascii="Times New Roman" w:hAnsi="Times New Roman" w:cs="Times New Roman"/>
        </w:rPr>
        <w:t>; Luke 22:31–32; John 17:11, 15</w:t>
      </w:r>
      <w:r w:rsidR="00322BD2">
        <w:rPr>
          <w:rFonts w:ascii="Times New Roman" w:hAnsi="Times New Roman" w:cs="Times New Roman"/>
        </w:rPr>
        <w:t>)</w:t>
      </w:r>
    </w:p>
    <w:p w14:paraId="6642937B" w14:textId="2320C853" w:rsidR="00064B75" w:rsidRDefault="00064B75" w:rsidP="00FD228A">
      <w:pPr>
        <w:jc w:val="both"/>
        <w:rPr>
          <w:rFonts w:ascii="Times New Roman" w:hAnsi="Times New Roman" w:cs="Times New Roman"/>
        </w:rPr>
      </w:pPr>
    </w:p>
    <w:p w14:paraId="6B8CBDC1" w14:textId="440B1BDD" w:rsidR="00064B75" w:rsidRDefault="00064B75" w:rsidP="00FD228A">
      <w:pPr>
        <w:jc w:val="both"/>
        <w:rPr>
          <w:rFonts w:ascii="Times New Roman" w:hAnsi="Times New Roman" w:cs="Times New Roman"/>
        </w:rPr>
      </w:pPr>
    </w:p>
    <w:p w14:paraId="23194D47" w14:textId="77777777" w:rsidR="0086740A" w:rsidRDefault="0086740A" w:rsidP="00FD228A">
      <w:pPr>
        <w:jc w:val="both"/>
        <w:rPr>
          <w:rFonts w:ascii="Times New Roman" w:hAnsi="Times New Roman" w:cs="Times New Roman"/>
        </w:rPr>
      </w:pPr>
    </w:p>
    <w:p w14:paraId="42481C60" w14:textId="3F2C6990" w:rsidR="00FD228A" w:rsidRPr="00FD228A" w:rsidRDefault="00FD228A" w:rsidP="00FD22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86740A">
        <w:rPr>
          <w:rFonts w:ascii="Times New Roman" w:hAnsi="Times New Roman" w:cs="Times New Roman"/>
          <w:b/>
        </w:rPr>
        <w:t>An Office of Grace and Mercy</w:t>
      </w:r>
    </w:p>
    <w:p w14:paraId="60512E34" w14:textId="2787B39B" w:rsidR="00D87D92" w:rsidRPr="00E6748E" w:rsidRDefault="00E6748E" w:rsidP="00D87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—Hebrews 2:17–18; 4:15–16</w:t>
      </w:r>
    </w:p>
    <w:sectPr w:rsidR="00D87D92" w:rsidRPr="00E6748E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875"/>
    <w:multiLevelType w:val="hybridMultilevel"/>
    <w:tmpl w:val="86F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92"/>
    <w:rsid w:val="00064B75"/>
    <w:rsid w:val="000A3922"/>
    <w:rsid w:val="000F3FFA"/>
    <w:rsid w:val="00295B0B"/>
    <w:rsid w:val="00322BD2"/>
    <w:rsid w:val="00392511"/>
    <w:rsid w:val="00416DC4"/>
    <w:rsid w:val="004913C0"/>
    <w:rsid w:val="004B1FE5"/>
    <w:rsid w:val="004D59D2"/>
    <w:rsid w:val="005C3DB1"/>
    <w:rsid w:val="0080573F"/>
    <w:rsid w:val="008566A4"/>
    <w:rsid w:val="0086740A"/>
    <w:rsid w:val="008C5396"/>
    <w:rsid w:val="00953637"/>
    <w:rsid w:val="0096266A"/>
    <w:rsid w:val="009F5B7A"/>
    <w:rsid w:val="00A731A1"/>
    <w:rsid w:val="00D355D0"/>
    <w:rsid w:val="00D87D92"/>
    <w:rsid w:val="00E657D3"/>
    <w:rsid w:val="00E673E7"/>
    <w:rsid w:val="00E6748E"/>
    <w:rsid w:val="00EC0511"/>
    <w:rsid w:val="00F20C9A"/>
    <w:rsid w:val="00FD228A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B989"/>
  <w15:chartTrackingRefBased/>
  <w15:docId w15:val="{6CE63920-8C56-F143-9394-02B24FD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2019-05-08T23:06:00Z</dcterms:created>
  <dcterms:modified xsi:type="dcterms:W3CDTF">2019-05-08T23:06:00Z</dcterms:modified>
</cp:coreProperties>
</file>