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FC641" w14:textId="24B6E92F" w:rsidR="00762709" w:rsidRDefault="007440C5" w:rsidP="007440C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Mystery of the Sovereign Spirit”</w:t>
      </w:r>
    </w:p>
    <w:p w14:paraId="181C6580" w14:textId="367EB9FB" w:rsidR="007440C5" w:rsidRDefault="007440C5" w:rsidP="007440C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3:8</w:t>
      </w:r>
    </w:p>
    <w:p w14:paraId="36B19FCF" w14:textId="5B34AB3B" w:rsidR="007440C5" w:rsidRDefault="007440C5" w:rsidP="007440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E99D3A6" w14:textId="3E593948" w:rsidR="007440C5" w:rsidRDefault="007440C5" w:rsidP="007440C5">
      <w:pPr>
        <w:jc w:val="center"/>
        <w:rPr>
          <w:rFonts w:ascii="Times New Roman" w:hAnsi="Times New Roman" w:cs="Times New Roman"/>
        </w:rPr>
      </w:pPr>
    </w:p>
    <w:p w14:paraId="7FF75EE9" w14:textId="0A090EEF" w:rsidR="007440C5" w:rsidRPr="00A1096D" w:rsidRDefault="007440C5" w:rsidP="007440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A1096D">
        <w:rPr>
          <w:rFonts w:ascii="Times New Roman" w:hAnsi="Times New Roman" w:cs="Times New Roman"/>
          <w:i/>
        </w:rPr>
        <w:t>The new birth is the sovereign, mysterious, and irresistible work of God’s Holy Spirit.</w:t>
      </w:r>
    </w:p>
    <w:p w14:paraId="1A189B82" w14:textId="3D129D2C" w:rsidR="007440C5" w:rsidRDefault="007440C5" w:rsidP="007440C5">
      <w:pPr>
        <w:jc w:val="both"/>
        <w:rPr>
          <w:rFonts w:ascii="Times New Roman" w:hAnsi="Times New Roman" w:cs="Times New Roman"/>
        </w:rPr>
      </w:pPr>
    </w:p>
    <w:p w14:paraId="14C39ED6" w14:textId="310735B2" w:rsidR="007440C5" w:rsidRDefault="007440C5" w:rsidP="007440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FC13CF">
        <w:rPr>
          <w:rFonts w:ascii="Times New Roman" w:hAnsi="Times New Roman" w:cs="Times New Roman"/>
          <w:b/>
        </w:rPr>
        <w:t>Think or Cover Your Mouth?</w:t>
      </w:r>
    </w:p>
    <w:p w14:paraId="7CA3BB96" w14:textId="590CAF51" w:rsidR="006E5C39" w:rsidRPr="006E5C39" w:rsidRDefault="006E5C39" w:rsidP="00AA4CB4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—John 6:60; </w:t>
      </w:r>
      <w:r w:rsidR="00F25318">
        <w:rPr>
          <w:rFonts w:ascii="Times New Roman" w:hAnsi="Times New Roman" w:cs="Times New Roman"/>
        </w:rPr>
        <w:t>2 Peter 3:16</w:t>
      </w:r>
      <w:r w:rsidR="00AA4CB4">
        <w:rPr>
          <w:rFonts w:ascii="Times New Roman" w:hAnsi="Times New Roman" w:cs="Times New Roman"/>
        </w:rPr>
        <w:t xml:space="preserve">; </w:t>
      </w:r>
      <w:r w:rsidR="001E246A">
        <w:rPr>
          <w:rFonts w:ascii="Times New Roman" w:hAnsi="Times New Roman" w:cs="Times New Roman"/>
        </w:rPr>
        <w:t xml:space="preserve">2 Timothy 2:7; Job 40:4; 42:2–6; </w:t>
      </w:r>
      <w:r w:rsidR="005A23C0">
        <w:rPr>
          <w:rFonts w:ascii="Times New Roman" w:hAnsi="Times New Roman" w:cs="Times New Roman"/>
        </w:rPr>
        <w:t>Deuteronomy 29:29; Psalm 119:105</w:t>
      </w:r>
    </w:p>
    <w:p w14:paraId="52E1D839" w14:textId="77777777" w:rsidR="008F3A36" w:rsidRDefault="008F3A36" w:rsidP="007440C5">
      <w:pPr>
        <w:jc w:val="both"/>
        <w:rPr>
          <w:rFonts w:ascii="Times New Roman" w:hAnsi="Times New Roman" w:cs="Times New Roman"/>
          <w:b/>
        </w:rPr>
      </w:pPr>
    </w:p>
    <w:p w14:paraId="1E541E96" w14:textId="40DB4594" w:rsidR="007440C5" w:rsidRDefault="007440C5" w:rsidP="007440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Spirit and Regeneration</w:t>
      </w:r>
    </w:p>
    <w:p w14:paraId="37090D84" w14:textId="7158571E" w:rsidR="007440C5" w:rsidRDefault="007440C5" w:rsidP="007440C5">
      <w:pPr>
        <w:jc w:val="both"/>
        <w:rPr>
          <w:rFonts w:ascii="Times New Roman" w:hAnsi="Times New Roman" w:cs="Times New Roman"/>
          <w:b/>
        </w:rPr>
      </w:pPr>
    </w:p>
    <w:p w14:paraId="651315C1" w14:textId="0C7339BA" w:rsidR="007440C5" w:rsidRPr="004A4145" w:rsidRDefault="007440C5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The Spirit is sovereign in regeneration.</w:t>
      </w:r>
      <w:r w:rsidR="004A4145">
        <w:rPr>
          <w:rFonts w:ascii="Times New Roman" w:hAnsi="Times New Roman" w:cs="Times New Roman"/>
          <w:i/>
        </w:rPr>
        <w:t xml:space="preserve"> </w:t>
      </w:r>
      <w:r w:rsidR="004A4145">
        <w:rPr>
          <w:rFonts w:ascii="Times New Roman" w:hAnsi="Times New Roman" w:cs="Times New Roman"/>
        </w:rPr>
        <w:t>(</w:t>
      </w:r>
      <w:r w:rsidR="004A4145">
        <w:rPr>
          <w:rFonts w:ascii="Times New Roman" w:hAnsi="Times New Roman" w:cs="Times New Roman"/>
          <w:u w:val="single"/>
        </w:rPr>
        <w:t>Key References</w:t>
      </w:r>
      <w:r w:rsidR="004A4145">
        <w:rPr>
          <w:rFonts w:ascii="Times New Roman" w:hAnsi="Times New Roman" w:cs="Times New Roman"/>
        </w:rPr>
        <w:t>—John 1:13; 5:21</w:t>
      </w:r>
      <w:r w:rsidR="00214F04">
        <w:rPr>
          <w:rFonts w:ascii="Times New Roman" w:hAnsi="Times New Roman" w:cs="Times New Roman"/>
        </w:rPr>
        <w:t>; 6:63)</w:t>
      </w:r>
    </w:p>
    <w:p w14:paraId="35F02FFD" w14:textId="5A6DD241" w:rsidR="007440C5" w:rsidRDefault="007440C5" w:rsidP="007440C5">
      <w:pPr>
        <w:jc w:val="both"/>
        <w:rPr>
          <w:rFonts w:ascii="Times New Roman" w:hAnsi="Times New Roman" w:cs="Times New Roman"/>
          <w:i/>
        </w:rPr>
      </w:pPr>
    </w:p>
    <w:p w14:paraId="4227DD2E" w14:textId="38FAED78" w:rsidR="007440C5" w:rsidRPr="00B37F18" w:rsidRDefault="007440C5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The Spirit’s life-giving work is mysterious yet discernable.</w:t>
      </w:r>
      <w:r w:rsidR="00B37F18">
        <w:rPr>
          <w:rFonts w:ascii="Times New Roman" w:hAnsi="Times New Roman" w:cs="Times New Roman"/>
          <w:i/>
        </w:rPr>
        <w:t xml:space="preserve"> </w:t>
      </w:r>
      <w:r w:rsidR="00B37F18">
        <w:rPr>
          <w:rFonts w:ascii="Times New Roman" w:hAnsi="Times New Roman" w:cs="Times New Roman"/>
        </w:rPr>
        <w:t>(</w:t>
      </w:r>
      <w:r w:rsidR="00B37F18">
        <w:rPr>
          <w:rFonts w:ascii="Times New Roman" w:hAnsi="Times New Roman" w:cs="Times New Roman"/>
          <w:u w:val="single"/>
        </w:rPr>
        <w:t>Key References</w:t>
      </w:r>
      <w:r w:rsidR="00B37F18">
        <w:rPr>
          <w:rFonts w:ascii="Times New Roman" w:hAnsi="Times New Roman" w:cs="Times New Roman"/>
        </w:rPr>
        <w:t>—1 John 3:9–10</w:t>
      </w:r>
      <w:r w:rsidR="00807C01">
        <w:rPr>
          <w:rFonts w:ascii="Times New Roman" w:hAnsi="Times New Roman" w:cs="Times New Roman"/>
        </w:rPr>
        <w:t>a</w:t>
      </w:r>
      <w:r w:rsidR="00B37F18">
        <w:rPr>
          <w:rFonts w:ascii="Times New Roman" w:hAnsi="Times New Roman" w:cs="Times New Roman"/>
        </w:rPr>
        <w:t>; 4:7; 5:1)</w:t>
      </w:r>
    </w:p>
    <w:p w14:paraId="65F7DB31" w14:textId="70A0E3EE" w:rsidR="007440C5" w:rsidRDefault="007440C5" w:rsidP="007440C5">
      <w:pPr>
        <w:jc w:val="both"/>
        <w:rPr>
          <w:rFonts w:ascii="Times New Roman" w:hAnsi="Times New Roman" w:cs="Times New Roman"/>
          <w:i/>
        </w:rPr>
      </w:pPr>
    </w:p>
    <w:p w14:paraId="67550856" w14:textId="126C54DC" w:rsidR="007440C5" w:rsidRPr="006E7DEA" w:rsidRDefault="007440C5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The Spirit’s life-giving work is effectual and irresistible.</w:t>
      </w:r>
      <w:r w:rsidR="006E7DEA">
        <w:rPr>
          <w:rFonts w:ascii="Times New Roman" w:hAnsi="Times New Roman" w:cs="Times New Roman"/>
          <w:i/>
        </w:rPr>
        <w:t xml:space="preserve"> </w:t>
      </w:r>
      <w:r w:rsidR="006E7DEA">
        <w:rPr>
          <w:rFonts w:ascii="Times New Roman" w:hAnsi="Times New Roman" w:cs="Times New Roman"/>
        </w:rPr>
        <w:t>(</w:t>
      </w:r>
      <w:r w:rsidR="006E7DEA">
        <w:rPr>
          <w:rFonts w:ascii="Times New Roman" w:hAnsi="Times New Roman" w:cs="Times New Roman"/>
          <w:u w:val="single"/>
        </w:rPr>
        <w:t>Key References</w:t>
      </w:r>
      <w:r w:rsidR="006E7DEA">
        <w:rPr>
          <w:rFonts w:ascii="Times New Roman" w:hAnsi="Times New Roman" w:cs="Times New Roman"/>
        </w:rPr>
        <w:t>—John 6:44, 65; 10:16</w:t>
      </w:r>
      <w:r w:rsidR="00570649">
        <w:rPr>
          <w:rFonts w:ascii="Times New Roman" w:hAnsi="Times New Roman" w:cs="Times New Roman"/>
        </w:rPr>
        <w:t>)</w:t>
      </w:r>
    </w:p>
    <w:p w14:paraId="1A7AAB24" w14:textId="77777777" w:rsidR="008F3A36" w:rsidRDefault="008F3A36" w:rsidP="007440C5">
      <w:pPr>
        <w:jc w:val="both"/>
        <w:rPr>
          <w:rFonts w:ascii="Times New Roman" w:hAnsi="Times New Roman" w:cs="Times New Roman"/>
          <w:i/>
        </w:rPr>
      </w:pPr>
    </w:p>
    <w:p w14:paraId="39F6D045" w14:textId="66777509" w:rsidR="00695B1A" w:rsidRDefault="00695B1A" w:rsidP="007440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Responsible and Unable—</w:t>
      </w:r>
      <w:r>
        <w:rPr>
          <w:rFonts w:ascii="Times New Roman" w:hAnsi="Times New Roman" w:cs="Times New Roman"/>
          <w:i/>
        </w:rPr>
        <w:t xml:space="preserve">How can God be good </w:t>
      </w:r>
      <w:r w:rsidR="00271FE4">
        <w:rPr>
          <w:rFonts w:ascii="Times New Roman" w:hAnsi="Times New Roman" w:cs="Times New Roman"/>
          <w:i/>
        </w:rPr>
        <w:t>and just when he</w:t>
      </w:r>
      <w:r>
        <w:rPr>
          <w:rFonts w:ascii="Times New Roman" w:hAnsi="Times New Roman" w:cs="Times New Roman"/>
          <w:i/>
        </w:rPr>
        <w:t xml:space="preserve"> hold</w:t>
      </w:r>
      <w:r w:rsidR="00271FE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people responsible for what they cannot do</w:t>
      </w:r>
      <w:r w:rsidR="00271FE4">
        <w:rPr>
          <w:rFonts w:ascii="Times New Roman" w:hAnsi="Times New Roman" w:cs="Times New Roman"/>
          <w:i/>
        </w:rPr>
        <w:t>?</w:t>
      </w:r>
    </w:p>
    <w:p w14:paraId="1A8BBA82" w14:textId="7D7EDBF9" w:rsidR="00695B1A" w:rsidRDefault="00695B1A" w:rsidP="007440C5">
      <w:pPr>
        <w:jc w:val="both"/>
        <w:rPr>
          <w:rFonts w:ascii="Times New Roman" w:hAnsi="Times New Roman" w:cs="Times New Roman"/>
          <w:i/>
        </w:rPr>
      </w:pPr>
    </w:p>
    <w:p w14:paraId="06C9DBFE" w14:textId="2459E66B" w:rsidR="00695B1A" w:rsidRPr="00BA7376" w:rsidRDefault="00695B1A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The question exposes a lack in us and not in God.</w:t>
      </w:r>
      <w:r w:rsidR="00BA7376">
        <w:rPr>
          <w:rFonts w:ascii="Times New Roman" w:hAnsi="Times New Roman" w:cs="Times New Roman"/>
          <w:i/>
        </w:rPr>
        <w:t xml:space="preserve"> </w:t>
      </w:r>
      <w:r w:rsidR="00BA7376">
        <w:rPr>
          <w:rFonts w:ascii="Times New Roman" w:hAnsi="Times New Roman" w:cs="Times New Roman"/>
        </w:rPr>
        <w:t>(</w:t>
      </w:r>
      <w:r w:rsidR="00BA7376">
        <w:rPr>
          <w:rFonts w:ascii="Times New Roman" w:hAnsi="Times New Roman" w:cs="Times New Roman"/>
          <w:u w:val="single"/>
        </w:rPr>
        <w:t>Key Reference</w:t>
      </w:r>
      <w:r w:rsidR="00BA7376">
        <w:rPr>
          <w:rFonts w:ascii="Times New Roman" w:hAnsi="Times New Roman" w:cs="Times New Roman"/>
        </w:rPr>
        <w:t>—Romans 9:20–21)</w:t>
      </w:r>
    </w:p>
    <w:p w14:paraId="7E9F723C" w14:textId="45EE59FD" w:rsidR="00695B1A" w:rsidRDefault="00695B1A" w:rsidP="007440C5">
      <w:pPr>
        <w:jc w:val="both"/>
        <w:rPr>
          <w:rFonts w:ascii="Times New Roman" w:hAnsi="Times New Roman" w:cs="Times New Roman"/>
          <w:i/>
        </w:rPr>
      </w:pPr>
    </w:p>
    <w:p w14:paraId="29D2F049" w14:textId="127FB54F" w:rsidR="00543052" w:rsidRPr="00627865" w:rsidRDefault="00695B1A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</w:t>
      </w:r>
      <w:r w:rsidR="00543052">
        <w:rPr>
          <w:rFonts w:ascii="Times New Roman" w:hAnsi="Times New Roman" w:cs="Times New Roman"/>
          <w:i/>
        </w:rPr>
        <w:t xml:space="preserve">God did not </w:t>
      </w:r>
      <w:r w:rsidR="008F3A36">
        <w:rPr>
          <w:rFonts w:ascii="Times New Roman" w:hAnsi="Times New Roman" w:cs="Times New Roman"/>
          <w:i/>
        </w:rPr>
        <w:t xml:space="preserve">create our </w:t>
      </w:r>
      <w:r w:rsidR="00B40425">
        <w:rPr>
          <w:rFonts w:ascii="Times New Roman" w:hAnsi="Times New Roman" w:cs="Times New Roman"/>
          <w:i/>
        </w:rPr>
        <w:t xml:space="preserve">sinful </w:t>
      </w:r>
      <w:r w:rsidR="008F3A36">
        <w:rPr>
          <w:rFonts w:ascii="Times New Roman" w:hAnsi="Times New Roman" w:cs="Times New Roman"/>
          <w:i/>
        </w:rPr>
        <w:t>inability.</w:t>
      </w:r>
      <w:r w:rsidR="00627865">
        <w:rPr>
          <w:rFonts w:ascii="Times New Roman" w:hAnsi="Times New Roman" w:cs="Times New Roman"/>
          <w:i/>
        </w:rPr>
        <w:t xml:space="preserve"> </w:t>
      </w:r>
      <w:r w:rsidR="00627865">
        <w:rPr>
          <w:rFonts w:ascii="Times New Roman" w:hAnsi="Times New Roman" w:cs="Times New Roman"/>
        </w:rPr>
        <w:t>(</w:t>
      </w:r>
      <w:r w:rsidR="00627865">
        <w:rPr>
          <w:rFonts w:ascii="Times New Roman" w:hAnsi="Times New Roman" w:cs="Times New Roman"/>
          <w:u w:val="single"/>
        </w:rPr>
        <w:t>Key References</w:t>
      </w:r>
      <w:r w:rsidR="00627865">
        <w:rPr>
          <w:rFonts w:ascii="Times New Roman" w:hAnsi="Times New Roman" w:cs="Times New Roman"/>
        </w:rPr>
        <w:t>—Genesis 1:27; 2:25)</w:t>
      </w:r>
    </w:p>
    <w:p w14:paraId="026F4F88" w14:textId="77777777" w:rsidR="00543052" w:rsidRDefault="00543052" w:rsidP="007440C5">
      <w:pPr>
        <w:jc w:val="both"/>
        <w:rPr>
          <w:rFonts w:ascii="Times New Roman" w:hAnsi="Times New Roman" w:cs="Times New Roman"/>
          <w:i/>
        </w:rPr>
      </w:pPr>
    </w:p>
    <w:p w14:paraId="63FF11DB" w14:textId="37210F78" w:rsidR="00695B1A" w:rsidRPr="00627865" w:rsidRDefault="008F3A36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3. </w:t>
      </w:r>
      <w:r w:rsidR="00695B1A">
        <w:rPr>
          <w:rFonts w:ascii="Times New Roman" w:hAnsi="Times New Roman" w:cs="Times New Roman"/>
          <w:i/>
        </w:rPr>
        <w:t>Our inability is moral and not natural.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="00627865">
        <w:rPr>
          <w:rFonts w:ascii="Times New Roman" w:hAnsi="Times New Roman" w:cs="Times New Roman"/>
          <w:u w:val="single"/>
        </w:rPr>
        <w:t>Key References</w:t>
      </w:r>
      <w:r w:rsidR="00627865">
        <w:rPr>
          <w:rFonts w:ascii="Times New Roman" w:hAnsi="Times New Roman" w:cs="Times New Roman"/>
        </w:rPr>
        <w:t>—John 3:19</w:t>
      </w:r>
      <w:r w:rsidR="00925B43">
        <w:rPr>
          <w:rFonts w:ascii="Times New Roman" w:hAnsi="Times New Roman" w:cs="Times New Roman"/>
        </w:rPr>
        <w:t>; 1 Corinthians 1:23</w:t>
      </w:r>
      <w:r w:rsidR="00627865">
        <w:rPr>
          <w:rFonts w:ascii="Times New Roman" w:hAnsi="Times New Roman" w:cs="Times New Roman"/>
        </w:rPr>
        <w:t>)</w:t>
      </w:r>
    </w:p>
    <w:p w14:paraId="31E5C536" w14:textId="56CB6E4D" w:rsidR="00695B1A" w:rsidRDefault="00695B1A" w:rsidP="007440C5">
      <w:pPr>
        <w:jc w:val="both"/>
        <w:rPr>
          <w:rFonts w:ascii="Times New Roman" w:hAnsi="Times New Roman" w:cs="Times New Roman"/>
          <w:i/>
        </w:rPr>
      </w:pPr>
    </w:p>
    <w:p w14:paraId="555356F7" w14:textId="0EE008B7" w:rsidR="00695B1A" w:rsidRDefault="008F3A36" w:rsidP="007440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695B1A">
        <w:rPr>
          <w:rFonts w:ascii="Times New Roman" w:hAnsi="Times New Roman" w:cs="Times New Roman"/>
          <w:i/>
        </w:rPr>
        <w:t xml:space="preserve">. Our inability testifies to the depths of our </w:t>
      </w:r>
      <w:r w:rsidR="00C30714">
        <w:rPr>
          <w:rFonts w:ascii="Times New Roman" w:hAnsi="Times New Roman" w:cs="Times New Roman"/>
          <w:i/>
        </w:rPr>
        <w:t>sinfulness</w:t>
      </w:r>
      <w:r w:rsidR="00695B1A">
        <w:rPr>
          <w:rFonts w:ascii="Times New Roman" w:hAnsi="Times New Roman" w:cs="Times New Roman"/>
          <w:i/>
        </w:rPr>
        <w:t>, not to any deficiency in God’s goodness.</w:t>
      </w:r>
    </w:p>
    <w:p w14:paraId="5E2089D3" w14:textId="215445BC" w:rsidR="00695B1A" w:rsidRDefault="00695B1A" w:rsidP="007440C5">
      <w:pPr>
        <w:jc w:val="both"/>
        <w:rPr>
          <w:rFonts w:ascii="Times New Roman" w:hAnsi="Times New Roman" w:cs="Times New Roman"/>
          <w:i/>
        </w:rPr>
      </w:pPr>
    </w:p>
    <w:p w14:paraId="401E994D" w14:textId="3EA7456A" w:rsidR="00271FE4" w:rsidRPr="003D75B5" w:rsidRDefault="008F3A36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5</w:t>
      </w:r>
      <w:r w:rsidR="00695B1A">
        <w:rPr>
          <w:rFonts w:ascii="Times New Roman" w:hAnsi="Times New Roman" w:cs="Times New Roman"/>
          <w:i/>
        </w:rPr>
        <w:t xml:space="preserve">. </w:t>
      </w:r>
      <w:r w:rsidR="00271FE4">
        <w:rPr>
          <w:rFonts w:ascii="Times New Roman" w:hAnsi="Times New Roman" w:cs="Times New Roman"/>
          <w:i/>
        </w:rPr>
        <w:t>Recognizing the impossible depths of our sin ought to reveal the wondrous heights of God’s glorious love and grace</w:t>
      </w:r>
      <w:r w:rsidR="00925B43">
        <w:rPr>
          <w:rFonts w:ascii="Times New Roman" w:hAnsi="Times New Roman" w:cs="Times New Roman"/>
          <w:i/>
        </w:rPr>
        <w:t xml:space="preserve"> at the same time seeing his wrath and judgment against sin </w:t>
      </w:r>
      <w:r w:rsidR="00735F91">
        <w:rPr>
          <w:rFonts w:ascii="Times New Roman" w:hAnsi="Times New Roman" w:cs="Times New Roman"/>
          <w:i/>
        </w:rPr>
        <w:t>ought to show</w:t>
      </w:r>
      <w:r w:rsidR="00925B43">
        <w:rPr>
          <w:rFonts w:ascii="Times New Roman" w:hAnsi="Times New Roman" w:cs="Times New Roman"/>
          <w:i/>
        </w:rPr>
        <w:t xml:space="preserve"> the heights of his goodness and justice.</w:t>
      </w:r>
      <w:r w:rsidR="003D75B5">
        <w:rPr>
          <w:rFonts w:ascii="Times New Roman" w:hAnsi="Times New Roman" w:cs="Times New Roman"/>
          <w:i/>
        </w:rPr>
        <w:t xml:space="preserve"> </w:t>
      </w:r>
      <w:r w:rsidR="003D75B5">
        <w:rPr>
          <w:rFonts w:ascii="Times New Roman" w:hAnsi="Times New Roman" w:cs="Times New Roman"/>
        </w:rPr>
        <w:t>(</w:t>
      </w:r>
      <w:r w:rsidR="003D75B5">
        <w:rPr>
          <w:rFonts w:ascii="Times New Roman" w:hAnsi="Times New Roman" w:cs="Times New Roman"/>
          <w:u w:val="single"/>
        </w:rPr>
        <w:t>Key Reference</w:t>
      </w:r>
      <w:r w:rsidR="003D75B5">
        <w:rPr>
          <w:rFonts w:ascii="Times New Roman" w:hAnsi="Times New Roman" w:cs="Times New Roman"/>
        </w:rPr>
        <w:t>—Romans 11:33)</w:t>
      </w:r>
    </w:p>
    <w:p w14:paraId="5578C40C" w14:textId="77777777" w:rsidR="00271FE4" w:rsidRDefault="00271FE4" w:rsidP="007440C5">
      <w:pPr>
        <w:jc w:val="both"/>
        <w:rPr>
          <w:rFonts w:ascii="Times New Roman" w:hAnsi="Times New Roman" w:cs="Times New Roman"/>
          <w:i/>
        </w:rPr>
      </w:pPr>
    </w:p>
    <w:p w14:paraId="71EF22B9" w14:textId="5E2B0E94" w:rsidR="00271FE4" w:rsidRPr="00512890" w:rsidRDefault="008F3A36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</w:t>
      </w:r>
      <w:r w:rsidR="00271FE4">
        <w:rPr>
          <w:rFonts w:ascii="Times New Roman" w:hAnsi="Times New Roman" w:cs="Times New Roman"/>
          <w:i/>
        </w:rPr>
        <w:t>. God takes no pleasure in the death of the wicked, and neither should we.</w:t>
      </w:r>
      <w:r w:rsidR="00512890">
        <w:rPr>
          <w:rFonts w:ascii="Times New Roman" w:hAnsi="Times New Roman" w:cs="Times New Roman"/>
          <w:i/>
        </w:rPr>
        <w:t xml:space="preserve"> </w:t>
      </w:r>
      <w:r w:rsidR="00512890">
        <w:rPr>
          <w:rFonts w:ascii="Times New Roman" w:hAnsi="Times New Roman" w:cs="Times New Roman"/>
        </w:rPr>
        <w:t>(</w:t>
      </w:r>
      <w:r w:rsidR="00512890">
        <w:rPr>
          <w:rFonts w:ascii="Times New Roman" w:hAnsi="Times New Roman" w:cs="Times New Roman"/>
          <w:u w:val="single"/>
        </w:rPr>
        <w:t>Key References</w:t>
      </w:r>
      <w:r w:rsidR="00512890">
        <w:rPr>
          <w:rFonts w:ascii="Times New Roman" w:hAnsi="Times New Roman" w:cs="Times New Roman"/>
        </w:rPr>
        <w:t xml:space="preserve">—Ezekiel 33:11; </w:t>
      </w:r>
      <w:r w:rsidR="00D2630A">
        <w:rPr>
          <w:rFonts w:ascii="Times New Roman" w:hAnsi="Times New Roman" w:cs="Times New Roman"/>
        </w:rPr>
        <w:t>John 3:16</w:t>
      </w:r>
      <w:r w:rsidR="00512890">
        <w:rPr>
          <w:rFonts w:ascii="Times New Roman" w:hAnsi="Times New Roman" w:cs="Times New Roman"/>
        </w:rPr>
        <w:t>)</w:t>
      </w:r>
    </w:p>
    <w:p w14:paraId="1174E182" w14:textId="77777777" w:rsidR="008F3A36" w:rsidRDefault="008F3A36" w:rsidP="007440C5">
      <w:pPr>
        <w:jc w:val="both"/>
        <w:rPr>
          <w:rFonts w:ascii="Times New Roman" w:hAnsi="Times New Roman" w:cs="Times New Roman"/>
          <w:i/>
        </w:rPr>
      </w:pPr>
    </w:p>
    <w:p w14:paraId="39040E38" w14:textId="690532CD" w:rsidR="00695B1A" w:rsidRDefault="00271FE4" w:rsidP="007440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Conclusion: God’s Praise and Your Peace</w:t>
      </w:r>
    </w:p>
    <w:p w14:paraId="4CF660A1" w14:textId="22E5E651" w:rsidR="00271FE4" w:rsidRDefault="00271FE4" w:rsidP="007440C5">
      <w:pPr>
        <w:jc w:val="both"/>
        <w:rPr>
          <w:rFonts w:ascii="Times New Roman" w:hAnsi="Times New Roman" w:cs="Times New Roman"/>
          <w:i/>
        </w:rPr>
      </w:pPr>
    </w:p>
    <w:p w14:paraId="68C1857E" w14:textId="43CCF6F7" w:rsidR="00271FE4" w:rsidRPr="00F969CC" w:rsidRDefault="00271FE4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God receives all the praise for your salvation.</w:t>
      </w:r>
      <w:r w:rsidR="00F969CC">
        <w:rPr>
          <w:rFonts w:ascii="Times New Roman" w:hAnsi="Times New Roman" w:cs="Times New Roman"/>
          <w:i/>
        </w:rPr>
        <w:t xml:space="preserve"> </w:t>
      </w:r>
      <w:r w:rsidR="00F969CC">
        <w:rPr>
          <w:rFonts w:ascii="Times New Roman" w:hAnsi="Times New Roman" w:cs="Times New Roman"/>
        </w:rPr>
        <w:t>(</w:t>
      </w:r>
      <w:r w:rsidR="00F969CC">
        <w:rPr>
          <w:rFonts w:ascii="Times New Roman" w:hAnsi="Times New Roman" w:cs="Times New Roman"/>
          <w:u w:val="single"/>
        </w:rPr>
        <w:t>Key Reference</w:t>
      </w:r>
      <w:r w:rsidR="00F969CC">
        <w:rPr>
          <w:rFonts w:ascii="Times New Roman" w:hAnsi="Times New Roman" w:cs="Times New Roman"/>
        </w:rPr>
        <w:t>—Ephesians 1:6)</w:t>
      </w:r>
    </w:p>
    <w:p w14:paraId="03414738" w14:textId="7A55ECDB" w:rsidR="00271FE4" w:rsidRDefault="00271FE4" w:rsidP="007440C5">
      <w:pPr>
        <w:jc w:val="both"/>
        <w:rPr>
          <w:rFonts w:ascii="Times New Roman" w:hAnsi="Times New Roman" w:cs="Times New Roman"/>
          <w:i/>
        </w:rPr>
      </w:pPr>
    </w:p>
    <w:p w14:paraId="4D6C92A2" w14:textId="5942322F" w:rsidR="00271FE4" w:rsidRDefault="00271FE4" w:rsidP="007440C5">
      <w:pPr>
        <w:jc w:val="both"/>
        <w:rPr>
          <w:rFonts w:ascii="Times New Roman" w:hAnsi="Times New Roman" w:cs="Times New Roman"/>
          <w:i/>
        </w:rPr>
      </w:pPr>
    </w:p>
    <w:p w14:paraId="5B8C0D0A" w14:textId="2890F8A4" w:rsidR="00271FE4" w:rsidRPr="00F969CC" w:rsidRDefault="00271FE4" w:rsidP="00744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You receive greater peace in your salvation.</w:t>
      </w:r>
      <w:r w:rsidR="00F969CC">
        <w:rPr>
          <w:rFonts w:ascii="Times New Roman" w:hAnsi="Times New Roman" w:cs="Times New Roman"/>
          <w:i/>
        </w:rPr>
        <w:t xml:space="preserve"> </w:t>
      </w:r>
      <w:r w:rsidR="00F969CC">
        <w:rPr>
          <w:rFonts w:ascii="Times New Roman" w:hAnsi="Times New Roman" w:cs="Times New Roman"/>
        </w:rPr>
        <w:t>(</w:t>
      </w:r>
      <w:r w:rsidR="00F969CC">
        <w:rPr>
          <w:rFonts w:ascii="Times New Roman" w:hAnsi="Times New Roman" w:cs="Times New Roman"/>
          <w:u w:val="single"/>
        </w:rPr>
        <w:t>Key Reference</w:t>
      </w:r>
      <w:r w:rsidR="00F969CC">
        <w:rPr>
          <w:rFonts w:ascii="Times New Roman" w:hAnsi="Times New Roman" w:cs="Times New Roman"/>
        </w:rPr>
        <w:t>—</w:t>
      </w:r>
      <w:r w:rsidR="00B00FD4">
        <w:rPr>
          <w:rFonts w:ascii="Times New Roman" w:hAnsi="Times New Roman" w:cs="Times New Roman"/>
        </w:rPr>
        <w:t>Matthew 19:25–26; Psalm 121:5–8</w:t>
      </w:r>
      <w:r w:rsidR="00F969CC">
        <w:rPr>
          <w:rFonts w:ascii="Times New Roman" w:hAnsi="Times New Roman" w:cs="Times New Roman"/>
        </w:rPr>
        <w:t>)</w:t>
      </w:r>
    </w:p>
    <w:sectPr w:rsidR="00271FE4" w:rsidRPr="00F969CC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C5"/>
    <w:rsid w:val="00013217"/>
    <w:rsid w:val="00035E8F"/>
    <w:rsid w:val="001E246A"/>
    <w:rsid w:val="00214F04"/>
    <w:rsid w:val="00243BEE"/>
    <w:rsid w:val="00271FE4"/>
    <w:rsid w:val="00392511"/>
    <w:rsid w:val="00397748"/>
    <w:rsid w:val="003D75B5"/>
    <w:rsid w:val="004A4145"/>
    <w:rsid w:val="004B17BA"/>
    <w:rsid w:val="00512890"/>
    <w:rsid w:val="00543052"/>
    <w:rsid w:val="00570649"/>
    <w:rsid w:val="005A23C0"/>
    <w:rsid w:val="00627865"/>
    <w:rsid w:val="00666476"/>
    <w:rsid w:val="00680249"/>
    <w:rsid w:val="00695B1A"/>
    <w:rsid w:val="006E5C39"/>
    <w:rsid w:val="006E7DEA"/>
    <w:rsid w:val="00735F91"/>
    <w:rsid w:val="007440C5"/>
    <w:rsid w:val="007D79EC"/>
    <w:rsid w:val="00807C01"/>
    <w:rsid w:val="008566A4"/>
    <w:rsid w:val="008F3A36"/>
    <w:rsid w:val="00925B43"/>
    <w:rsid w:val="00A1096D"/>
    <w:rsid w:val="00AA4CB4"/>
    <w:rsid w:val="00B00FD4"/>
    <w:rsid w:val="00B37F18"/>
    <w:rsid w:val="00B40425"/>
    <w:rsid w:val="00BA7376"/>
    <w:rsid w:val="00C30714"/>
    <w:rsid w:val="00D2630A"/>
    <w:rsid w:val="00D64C6A"/>
    <w:rsid w:val="00F25318"/>
    <w:rsid w:val="00F969CC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4CC6"/>
  <w15:chartTrackingRefBased/>
  <w15:docId w15:val="{CA6447E0-9EE3-994C-82BF-2CB073E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2018-12-02T17:47:00Z</dcterms:created>
  <dcterms:modified xsi:type="dcterms:W3CDTF">2018-12-02T17:47:00Z</dcterms:modified>
</cp:coreProperties>
</file>