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09" w:rsidRDefault="006776D5" w:rsidP="006776D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“How Long? Not Forever”</w:t>
      </w:r>
    </w:p>
    <w:p w:rsidR="006776D5" w:rsidRDefault="006776D5" w:rsidP="006776D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Psalm 13</w:t>
      </w:r>
    </w:p>
    <w:p w:rsidR="006776D5" w:rsidRDefault="006776D5" w:rsidP="006776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:rsidR="006776D5" w:rsidRDefault="006776D5" w:rsidP="006776D5">
      <w:pPr>
        <w:jc w:val="center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Suffering while waiting on God’s promises evokes the anguished prayer: how long? The Christmas narrative reminds us of God’s answer to this prayer: not forever.</w:t>
      </w: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A Christmas Prayer (How Long?)</w:t>
      </w: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Feeling Forgotten</w:t>
      </w:r>
    </w:p>
    <w:p w:rsidR="006776D5" w:rsidRPr="006776D5" w:rsidRDefault="006776D5" w:rsidP="00677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137197">
        <w:rPr>
          <w:rFonts w:ascii="Times New Roman" w:hAnsi="Times New Roman" w:cs="Times New Roman"/>
        </w:rPr>
        <w:t>Isaiah 49:14–16</w:t>
      </w:r>
      <w:r w:rsidR="00486B00">
        <w:rPr>
          <w:rFonts w:ascii="Times New Roman" w:hAnsi="Times New Roman" w:cs="Times New Roman"/>
        </w:rPr>
        <w:t>; Job 2:11b–13; 6:26; Numbers 6:24–25; Psalm 88:14</w:t>
      </w:r>
      <w:r w:rsidR="00A16B1D">
        <w:rPr>
          <w:rFonts w:ascii="Times New Roman" w:hAnsi="Times New Roman" w:cs="Times New Roman"/>
        </w:rPr>
        <w:t>; Genesis 3:15</w:t>
      </w:r>
      <w:r w:rsidR="00843D01">
        <w:rPr>
          <w:rFonts w:ascii="Times New Roman" w:hAnsi="Times New Roman" w:cs="Times New Roman"/>
        </w:rPr>
        <w:t>)</w:t>
      </w: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How Do You Respond?</w:t>
      </w:r>
    </w:p>
    <w:p w:rsidR="006776D5" w:rsidRDefault="006776D5" w:rsidP="006776D5">
      <w:pPr>
        <w:jc w:val="both"/>
        <w:rPr>
          <w:rFonts w:ascii="Times New Roman" w:hAnsi="Times New Roman" w:cs="Times New Roman"/>
          <w:b/>
        </w:rPr>
      </w:pPr>
    </w:p>
    <w:p w:rsidR="006776D5" w:rsidRPr="006776D5" w:rsidRDefault="006776D5" w:rsidP="00677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1. Ask God to look upon you.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6D7BCA">
        <w:rPr>
          <w:rFonts w:ascii="Times New Roman" w:hAnsi="Times New Roman" w:cs="Times New Roman"/>
        </w:rPr>
        <w:t>1 Samuel 14:27; Psalm 38:10; Genesis 15:2; 32:11–12; Exodus 2:23; Lamentations 5:21–22)</w:t>
      </w: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Pr="006776D5" w:rsidRDefault="006776D5" w:rsidP="00677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Look behind you and before you.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6D7BCA">
        <w:rPr>
          <w:rFonts w:ascii="Times New Roman" w:hAnsi="Times New Roman" w:cs="Times New Roman"/>
        </w:rPr>
        <w:t>Psalms 105 &amp; 106; Exod. 2:24–25)</w:t>
      </w: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i/>
        </w:rPr>
      </w:pPr>
    </w:p>
    <w:p w:rsidR="006776D5" w:rsidRDefault="006776D5" w:rsidP="006776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The Christmas Answer (Not Forever)</w:t>
      </w:r>
    </w:p>
    <w:p w:rsidR="006776D5" w:rsidRPr="006776D5" w:rsidRDefault="006776D5" w:rsidP="006776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</w:t>
      </w:r>
      <w:r w:rsidR="006D7BCA">
        <w:rPr>
          <w:rFonts w:ascii="Times New Roman" w:hAnsi="Times New Roman" w:cs="Times New Roman"/>
        </w:rPr>
        <w:t>2 Corinthians 4:16–18</w:t>
      </w:r>
    </w:p>
    <w:sectPr w:rsidR="006776D5" w:rsidRPr="006776D5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D5"/>
    <w:rsid w:val="00137197"/>
    <w:rsid w:val="00392511"/>
    <w:rsid w:val="00451296"/>
    <w:rsid w:val="00486B00"/>
    <w:rsid w:val="004B211F"/>
    <w:rsid w:val="006776D5"/>
    <w:rsid w:val="006D7BCA"/>
    <w:rsid w:val="00843D01"/>
    <w:rsid w:val="008566A4"/>
    <w:rsid w:val="00A16B1D"/>
    <w:rsid w:val="00C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285B9-7911-FD43-A5BD-8576813E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2018-12-26T15:51:00Z</dcterms:created>
  <dcterms:modified xsi:type="dcterms:W3CDTF">2018-12-26T15:51:00Z</dcterms:modified>
</cp:coreProperties>
</file>